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18" w:rsidRDefault="00773FD8" w:rsidP="00773FD8">
      <w:hyperlink r:id="rId4" w:history="1">
        <w:r w:rsidRPr="00BD34F0">
          <w:rPr>
            <w:rStyle w:val="Hyperlink"/>
          </w:rPr>
          <w:t>http://www.dn.pt/Common/print.aspx?content_id=3567765</w:t>
        </w:r>
      </w:hyperlink>
    </w:p>
    <w:p w:rsidR="00773FD8" w:rsidRDefault="00773FD8" w:rsidP="00773FD8"/>
    <w:p w:rsidR="00773FD8" w:rsidRPr="00773FD8" w:rsidRDefault="00773FD8" w:rsidP="00773FD8">
      <w:pPr>
        <w:jc w:val="center"/>
        <w:rPr>
          <w:szCs w:val="24"/>
          <w:lang w:val="de-AT" w:eastAsia="de-AT"/>
        </w:rPr>
      </w:pPr>
      <w:r>
        <w:rPr>
          <w:noProof/>
          <w:szCs w:val="24"/>
          <w:lang w:val="de-AT" w:eastAsia="de-AT"/>
        </w:rPr>
        <w:drawing>
          <wp:inline distT="0" distB="0" distL="0" distR="0">
            <wp:extent cx="4057650" cy="571500"/>
            <wp:effectExtent l="19050" t="0" r="0" b="0"/>
            <wp:docPr id="4" name="Bild 4" descr="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D8" w:rsidRPr="00773FD8" w:rsidRDefault="00773FD8" w:rsidP="00773FD8">
      <w:pPr>
        <w:outlineLvl w:val="1"/>
        <w:rPr>
          <w:rFonts w:ascii="Georgia" w:hAnsi="Georgia"/>
          <w:b/>
          <w:bCs/>
          <w:color w:val="333333"/>
          <w:kern w:val="36"/>
          <w:sz w:val="28"/>
          <w:szCs w:val="28"/>
          <w:lang w:val="pt-PT" w:eastAsia="de-AT"/>
        </w:rPr>
      </w:pPr>
      <w:r w:rsidRPr="00773FD8">
        <w:rPr>
          <w:rFonts w:ascii="Georgia" w:hAnsi="Georgia"/>
          <w:b/>
          <w:bCs/>
          <w:color w:val="333333"/>
          <w:kern w:val="36"/>
          <w:sz w:val="28"/>
          <w:szCs w:val="28"/>
          <w:lang w:val="pt-PT" w:eastAsia="de-AT"/>
        </w:rPr>
        <w:t>A moral de desobedecer</w:t>
      </w:r>
    </w:p>
    <w:p w:rsidR="00773FD8" w:rsidRPr="00773FD8" w:rsidRDefault="00773FD8" w:rsidP="00773FD8">
      <w:pPr>
        <w:jc w:val="center"/>
        <w:rPr>
          <w:rFonts w:ascii="Arial" w:hAnsi="Arial" w:cs="Arial"/>
          <w:b/>
          <w:bCs/>
          <w:color w:val="999999"/>
          <w:sz w:val="17"/>
          <w:szCs w:val="17"/>
          <w:lang w:val="pt-PT" w:eastAsia="de-AT"/>
        </w:rPr>
      </w:pPr>
      <w:r w:rsidRPr="00773FD8">
        <w:rPr>
          <w:rFonts w:ascii="Georgia" w:hAnsi="Georgia"/>
          <w:b/>
          <w:bCs/>
          <w:color w:val="333333"/>
          <w:kern w:val="36"/>
          <w:sz w:val="28"/>
          <w:szCs w:val="28"/>
          <w:lang w:val="de-AT" w:eastAsia="de-AT"/>
        </w:rPr>
        <w:pict/>
      </w:r>
      <w:r w:rsidRPr="00773FD8">
        <w:rPr>
          <w:rFonts w:ascii="Georgia" w:hAnsi="Georgia"/>
          <w:b/>
          <w:bCs/>
          <w:color w:val="333333"/>
          <w:kern w:val="36"/>
          <w:sz w:val="28"/>
          <w:szCs w:val="28"/>
          <w:lang w:val="de-AT" w:eastAsia="de-AT"/>
        </w:rPr>
        <w:pict/>
      </w:r>
      <w:r w:rsidRPr="00773FD8">
        <w:rPr>
          <w:rFonts w:ascii="Arial" w:hAnsi="Arial" w:cs="Arial"/>
          <w:b/>
          <w:bCs/>
          <w:color w:val="999999"/>
          <w:sz w:val="17"/>
          <w:szCs w:val="17"/>
          <w:lang w:val="pt-PT" w:eastAsia="de-AT"/>
        </w:rPr>
        <w:t>PATROCÍNIO</w:t>
      </w:r>
    </w:p>
    <w:p w:rsidR="00773FD8" w:rsidRPr="00773FD8" w:rsidRDefault="00773FD8" w:rsidP="00773FD8">
      <w:pP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 xml:space="preserve">Salazar afastou-nos da política. Alegava que percebíamos pouco ou nada dos enredos que determinavam o processo histórico. Para cumprir o projecto serviu-se do sarrafo e do cantochão: da violência e do servilismo cúmplice da Igreja católica. Calafetou-nos com a censura, a polícia, uma escola com esquadrias implacáveis, o temor religioso que nos imbecilizava, a criação de uma clique paralisante e ignara; e a colocação, nos postos de comando e de poder, de serventuários inescrupulosos. Leitor de Maurras, de Sorel e de Gobineau, cujo </w:t>
      </w:r>
      <w:r w:rsidRPr="00773FD8">
        <w:rPr>
          <w:rFonts w:ascii="Arial" w:hAnsi="Arial" w:cs="Arial"/>
          <w:i/>
          <w:iCs/>
          <w:color w:val="333333"/>
          <w:sz w:val="16"/>
          <w:szCs w:val="16"/>
          <w:lang w:val="pt-PT" w:eastAsia="de-AT"/>
        </w:rPr>
        <w:t>Les Plêiades</w:t>
      </w: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 xml:space="preserve"> absorvera, entusiasmadíssimo, na juventude, conhecia muito bem o que desejava. "Sei o que quero e para aonde vou", dissera, num tom ameaçador que passou despercebido, mesmo aos homens da </w:t>
      </w:r>
      <w:r w:rsidRPr="00773FD8">
        <w:rPr>
          <w:rFonts w:ascii="Arial" w:hAnsi="Arial" w:cs="Arial"/>
          <w:i/>
          <w:iCs/>
          <w:color w:val="333333"/>
          <w:sz w:val="16"/>
          <w:szCs w:val="16"/>
          <w:lang w:val="pt-PT" w:eastAsia="de-AT"/>
        </w:rPr>
        <w:t>Seara Nova</w:t>
      </w: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>.</w:t>
      </w:r>
    </w:p>
    <w:p w:rsidR="00773FD8" w:rsidRPr="00773FD8" w:rsidRDefault="00773FD8" w:rsidP="00773FD8">
      <w:pP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>A arteirice do seu comportamento possuía qualquer coisa de irónico. Quando Alfredo da Silva, o grande industrial, fundador da CUF, se lhe foi queixar da mediocridade do ministro da Economia, Salazar respondeu: "Olhe que o outro será pior." Promovia a ascensão dos ambiciosos, sobretudo dos que abjuravam dos ideais, e a história dos seus governos está repleta dessa gente. Alguns, mantinham uma relativa ética republicana, de onde procediam, e do ideário maçónico, do qual se não tinham completamente dissociado.</w:t>
      </w:r>
    </w:p>
    <w:p w:rsidR="00773FD8" w:rsidRPr="00773FD8" w:rsidRDefault="00773FD8" w:rsidP="00773FD8">
      <w:pP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>Esta caracterização tem semelhanças, nada abusivas, com o político actualmente no poder. É apenas uma verificação histórica. Acontece um porém: Salazar era culto e bom manejador da língua. Frequentador, com mão diurna e mão nocturna, dos padres António Vieira e Manuel Bernardes, consumia pelo menos 36 horas a redigir os discursos mais importantes. O que nos calhou agora é aquilo que tem provado à exaustão. Mas a consciência antidemocrática é comum aos dois. Por muito que este encha a boca com a palavra "democracia", ele e sua prática são quase um sacrilégio, enquanto o outro só a proferia raramente e, claro!, para a escarmentar.</w:t>
      </w:r>
    </w:p>
    <w:p w:rsidR="00773FD8" w:rsidRPr="00773FD8" w:rsidRDefault="00773FD8" w:rsidP="00773FD8">
      <w:pP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>Somos responsáveis por um e por outro. Muito respeitadores por quem nos desrespeita, nos violenta e nos agride com mentiras e omissões, os nossos protestos quedam-se na obediência à estrutura "orgânica", por natureza cumpridora e legalista. Cito Cornelius Castoriadis (ao qual voltarei, em breve, porque estou a relê-lo): "...a honestidade, o serviço de Estado, a transmissão do saber, a obra feita (...) vivemos em sociedades nas quais estes valores se tornaram, com pública notoriedade, irrisórios e em que apenas importa a quantidade de dinheiro que se mete no bolso, de qualquer maneira, ou o número de vezes que se aparece na televisão."</w:t>
      </w:r>
    </w:p>
    <w:p w:rsidR="00773FD8" w:rsidRPr="00773FD8" w:rsidRDefault="00773FD8" w:rsidP="00773FD8">
      <w:pP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>Os episódios ocorridos na escadaria do Parlamento, e na "invasão" de quatro ministérios, representam veementes censuras ao recalcamento que este Governo nos aplica. O direito à desobediência impõe-se, quando o poder cria formas e estimula métodos contrários aos princípios das próprias noções de convivência social.</w:t>
      </w:r>
    </w:p>
    <w:p w:rsidR="00773FD8" w:rsidRPr="00773FD8" w:rsidRDefault="00773FD8" w:rsidP="00773FD8">
      <w:pP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i/>
          <w:iCs/>
          <w:color w:val="333333"/>
          <w:sz w:val="16"/>
          <w:szCs w:val="16"/>
          <w:lang w:val="pt-PT" w:eastAsia="de-AT"/>
        </w:rPr>
        <w:t>Por decisão pessoal, o autor do texto não escreve segundo o novo acordo ortográfico</w:t>
      </w:r>
    </w:p>
    <w:p w:rsidR="00773FD8" w:rsidRPr="00773FD8" w:rsidRDefault="00773FD8" w:rsidP="00773FD8">
      <w:pPr>
        <w:rPr>
          <w:rFonts w:ascii="Georgia" w:hAnsi="Georgia"/>
          <w:color w:val="333333"/>
          <w:sz w:val="14"/>
          <w:szCs w:val="14"/>
          <w:lang w:val="pt-PT" w:eastAsia="de-AT"/>
        </w:rPr>
      </w:pPr>
      <w:r w:rsidRPr="00773FD8">
        <w:rPr>
          <w:rFonts w:ascii="Georgia" w:hAnsi="Georgia"/>
          <w:color w:val="333333"/>
          <w:sz w:val="14"/>
          <w:szCs w:val="14"/>
          <w:lang w:val="pt-PT" w:eastAsia="de-AT"/>
        </w:rPr>
        <w:t>BAPTISTA-BASTOS</w:t>
      </w:r>
    </w:p>
    <w:p w:rsidR="00773FD8" w:rsidRPr="00773FD8" w:rsidRDefault="00773FD8" w:rsidP="00773FD8">
      <w:pPr>
        <w:outlineLvl w:val="3"/>
        <w:rPr>
          <w:rFonts w:ascii="Arial" w:hAnsi="Arial" w:cs="Arial"/>
          <w:color w:val="333333"/>
          <w:sz w:val="18"/>
          <w:szCs w:val="18"/>
          <w:lang w:val="pt-PT" w:eastAsia="de-AT"/>
        </w:rPr>
      </w:pPr>
      <w:r w:rsidRPr="00773FD8">
        <w:rPr>
          <w:rFonts w:ascii="Arial" w:hAnsi="Arial" w:cs="Arial"/>
          <w:color w:val="333333"/>
          <w:sz w:val="18"/>
          <w:szCs w:val="18"/>
          <w:lang w:val="pt-PT" w:eastAsia="de-AT"/>
        </w:rPr>
        <w:t>publicado a 2013-12-04 às 01:20</w:t>
      </w:r>
    </w:p>
    <w:p w:rsidR="00773FD8" w:rsidRPr="00773FD8" w:rsidRDefault="00773FD8" w:rsidP="00773FD8">
      <w:pPr>
        <w:rPr>
          <w:rFonts w:ascii="Georgia" w:hAnsi="Georgia"/>
          <w:sz w:val="20"/>
          <w:lang w:val="pt-PT" w:eastAsia="de-AT"/>
        </w:rPr>
      </w:pPr>
      <w:r w:rsidRPr="00773FD8">
        <w:rPr>
          <w:rFonts w:ascii="Georgia" w:hAnsi="Georgia"/>
          <w:sz w:val="20"/>
          <w:lang w:val="pt-PT" w:eastAsia="de-AT"/>
        </w:rPr>
        <w:br w:type="textWrapping" w:clear="all"/>
      </w:r>
    </w:p>
    <w:p w:rsidR="00773FD8" w:rsidRPr="00773FD8" w:rsidRDefault="00773FD8" w:rsidP="00773FD8">
      <w:pPr>
        <w:pBdr>
          <w:top w:val="single" w:sz="6" w:space="3" w:color="000000"/>
        </w:pBd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>Para mais detalhes consulte:</w:t>
      </w: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br/>
        <w:t>http://www.dn.pt/inicio/opiniao/interior.aspx?content_id=3567765</w:t>
      </w:r>
    </w:p>
    <w:p w:rsidR="00773FD8" w:rsidRPr="00773FD8" w:rsidRDefault="00773FD8" w:rsidP="00773FD8">
      <w:pPr>
        <w:spacing w:after="75"/>
        <w:rPr>
          <w:rFonts w:ascii="Arial" w:hAnsi="Arial" w:cs="Arial"/>
          <w:color w:val="333333"/>
          <w:sz w:val="16"/>
          <w:szCs w:val="16"/>
          <w:lang w:val="pt-PT" w:eastAsia="de-AT"/>
        </w:rPr>
      </w:pP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t>GRUPO CONTROLINVESTE</w:t>
      </w:r>
      <w:r w:rsidRPr="00773FD8">
        <w:rPr>
          <w:rFonts w:ascii="Arial" w:hAnsi="Arial" w:cs="Arial"/>
          <w:color w:val="333333"/>
          <w:sz w:val="16"/>
          <w:szCs w:val="16"/>
          <w:lang w:val="pt-PT" w:eastAsia="de-AT"/>
        </w:rPr>
        <w:br/>
        <w:t xml:space="preserve">Copyright © - Todos os direitos reservados </w:t>
      </w:r>
    </w:p>
    <w:p w:rsidR="00773FD8" w:rsidRPr="00773FD8" w:rsidRDefault="00773FD8" w:rsidP="00773FD8">
      <w:pPr>
        <w:rPr>
          <w:lang w:val="pt-PT"/>
        </w:rPr>
      </w:pPr>
    </w:p>
    <w:sectPr w:rsidR="00773FD8" w:rsidRPr="00773FD8" w:rsidSect="0033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FD8"/>
    <w:rsid w:val="001F7101"/>
    <w:rsid w:val="0026471B"/>
    <w:rsid w:val="00331018"/>
    <w:rsid w:val="006511F6"/>
    <w:rsid w:val="00773FD8"/>
    <w:rsid w:val="00BF28AD"/>
    <w:rsid w:val="00CD69BA"/>
    <w:rsid w:val="00CE7603"/>
    <w:rsid w:val="00DF205A"/>
    <w:rsid w:val="00E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71B"/>
    <w:rPr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26471B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471B"/>
    <w:rPr>
      <w:sz w:val="24"/>
      <w:u w:val="singl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qFormat/>
    <w:rsid w:val="0026471B"/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220"/>
    </w:pPr>
    <w:rPr>
      <w:rFonts w:ascii="Calibri" w:hAnsi="Calibri"/>
      <w:sz w:val="22"/>
      <w:szCs w:val="22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6471B"/>
    <w:pPr>
      <w:spacing w:after="100" w:line="276" w:lineRule="auto"/>
      <w:ind w:left="440"/>
    </w:pPr>
    <w:rPr>
      <w:rFonts w:ascii="Calibri" w:hAnsi="Calibr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26471B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471B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u w:val="non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773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0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dn.pt/Common/print.aspx?content_id=356776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2861</Characters>
  <Application>Microsoft Office Word</Application>
  <DocSecurity>0</DocSecurity>
  <Lines>23</Lines>
  <Paragraphs>6</Paragraphs>
  <ScaleCrop>false</ScaleCrop>
  <Company>Hewlett-Packard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Kail</dc:creator>
  <cp:lastModifiedBy>Ulla Kail</cp:lastModifiedBy>
  <cp:revision>1</cp:revision>
  <dcterms:created xsi:type="dcterms:W3CDTF">2013-12-27T03:45:00Z</dcterms:created>
  <dcterms:modified xsi:type="dcterms:W3CDTF">2013-12-27T03:47:00Z</dcterms:modified>
</cp:coreProperties>
</file>