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F3" w:rsidRDefault="00C70CF3" w:rsidP="00C70CF3">
      <w:pPr>
        <w:shd w:val="clear" w:color="auto" w:fill="FFFFFF"/>
        <w:spacing w:line="369" w:lineRule="atLeast"/>
        <w:rPr>
          <w:rFonts w:ascii="Arial" w:hAnsi="Arial" w:cs="Arial"/>
          <w:color w:val="666666"/>
          <w:sz w:val="17"/>
          <w:szCs w:val="17"/>
          <w:lang w:val="pt-PT" w:eastAsia="de-AT"/>
        </w:rPr>
      </w:pPr>
      <w:proofErr w:type="gramStart"/>
      <w:r w:rsidRPr="00C70CF3">
        <w:rPr>
          <w:rFonts w:ascii="Arial" w:hAnsi="Arial" w:cs="Arial"/>
          <w:color w:val="666666"/>
          <w:sz w:val="17"/>
          <w:szCs w:val="17"/>
          <w:lang w:val="pt-PT" w:eastAsia="de-AT"/>
        </w:rPr>
        <w:t>http:</w:t>
      </w:r>
      <w:proofErr w:type="gramEnd"/>
      <w:r w:rsidRPr="00C70CF3">
        <w:rPr>
          <w:rFonts w:ascii="Arial" w:hAnsi="Arial" w:cs="Arial"/>
          <w:color w:val="666666"/>
          <w:sz w:val="17"/>
          <w:szCs w:val="17"/>
          <w:lang w:val="pt-PT" w:eastAsia="de-AT"/>
        </w:rPr>
        <w:t>//blogues.publico.pt/asclaras/2013/03/26/o-dinheiro-nao-tem-ideias/#comments</w:t>
      </w:r>
    </w:p>
    <w:p w:rsidR="00C70CF3" w:rsidRDefault="00C70CF3" w:rsidP="00C70CF3">
      <w:pPr>
        <w:shd w:val="clear" w:color="auto" w:fill="FFFFFF"/>
        <w:spacing w:line="369" w:lineRule="atLeast"/>
        <w:rPr>
          <w:rFonts w:ascii="Arial" w:hAnsi="Arial" w:cs="Arial"/>
          <w:color w:val="666666"/>
          <w:sz w:val="17"/>
          <w:szCs w:val="17"/>
          <w:lang w:val="pt-PT" w:eastAsia="de-AT"/>
        </w:rPr>
      </w:pPr>
    </w:p>
    <w:p w:rsidR="00C70CF3" w:rsidRPr="00C70CF3" w:rsidRDefault="00C70CF3" w:rsidP="00C70CF3">
      <w:pPr>
        <w:shd w:val="clear" w:color="auto" w:fill="FFFFFF"/>
        <w:spacing w:line="369" w:lineRule="atLeast"/>
        <w:rPr>
          <w:rFonts w:ascii="Arial" w:hAnsi="Arial" w:cs="Arial"/>
          <w:color w:val="666666"/>
          <w:sz w:val="17"/>
          <w:szCs w:val="17"/>
          <w:lang w:val="pt-PT" w:eastAsia="de-AT"/>
        </w:rPr>
      </w:pPr>
      <w:r w:rsidRPr="00C70CF3">
        <w:rPr>
          <w:rFonts w:ascii="Arial" w:hAnsi="Arial" w:cs="Arial"/>
          <w:color w:val="666666"/>
          <w:sz w:val="17"/>
          <w:szCs w:val="17"/>
          <w:lang w:val="pt-PT" w:eastAsia="de-AT"/>
        </w:rPr>
        <w:t xml:space="preserve">26 </w:t>
      </w:r>
      <w:proofErr w:type="gramStart"/>
      <w:r w:rsidRPr="00C70CF3">
        <w:rPr>
          <w:rFonts w:ascii="Arial" w:hAnsi="Arial" w:cs="Arial"/>
          <w:color w:val="666666"/>
          <w:sz w:val="17"/>
          <w:szCs w:val="17"/>
          <w:lang w:val="pt-PT" w:eastAsia="de-AT"/>
        </w:rPr>
        <w:t>de</w:t>
      </w:r>
      <w:proofErr w:type="gramEnd"/>
      <w:r w:rsidRPr="00C70CF3">
        <w:rPr>
          <w:rFonts w:ascii="Arial" w:hAnsi="Arial" w:cs="Arial"/>
          <w:color w:val="666666"/>
          <w:sz w:val="17"/>
          <w:szCs w:val="17"/>
          <w:lang w:val="pt-PT" w:eastAsia="de-AT"/>
        </w:rPr>
        <w:t xml:space="preserve"> Março de 2013</w:t>
      </w:r>
    </w:p>
    <w:p w:rsidR="00C70CF3" w:rsidRPr="00C70CF3" w:rsidRDefault="00C70CF3" w:rsidP="00C70CF3">
      <w:pPr>
        <w:shd w:val="clear" w:color="auto" w:fill="FFFFFF"/>
        <w:spacing w:line="400" w:lineRule="atLeast"/>
        <w:outlineLvl w:val="0"/>
        <w:rPr>
          <w:rFonts w:ascii="PublicoMedium" w:hAnsi="PublicoMedium" w:cs="Arial"/>
          <w:color w:val="000000"/>
          <w:kern w:val="36"/>
          <w:sz w:val="37"/>
          <w:szCs w:val="37"/>
          <w:lang w:val="pt-PT" w:eastAsia="de-AT"/>
        </w:rPr>
      </w:pPr>
      <w:hyperlink r:id="rId4" w:tooltip="Endereço permamente para «O dinheiro não tem ideias»" w:history="1">
        <w:r w:rsidRPr="00C70CF3">
          <w:rPr>
            <w:rFonts w:ascii="PublicoMedium" w:hAnsi="PublicoMedium" w:cs="Arial"/>
            <w:color w:val="000000"/>
            <w:kern w:val="36"/>
            <w:sz w:val="37"/>
            <w:lang w:val="pt-PT" w:eastAsia="de-AT"/>
          </w:rPr>
          <w:t>«</w:t>
        </w:r>
        <w:r w:rsidRPr="00C70CF3">
          <w:rPr>
            <w:rFonts w:ascii="PublicoMedium" w:hAnsi="PublicoMedium" w:cs="Arial"/>
            <w:color w:val="000000"/>
            <w:kern w:val="36"/>
            <w:sz w:val="37"/>
            <w:szCs w:val="37"/>
            <w:lang w:val="pt-PT" w:eastAsia="de-AT"/>
          </w:rPr>
          <w:t>O dinheiro não tem ideias»</w:t>
        </w:r>
      </w:hyperlink>
    </w:p>
    <w:p w:rsidR="00C70CF3" w:rsidRPr="00C70CF3" w:rsidRDefault="00C70CF3" w:rsidP="00C70CF3">
      <w:pPr>
        <w:shd w:val="clear" w:color="auto" w:fill="FFFFFF"/>
        <w:spacing w:beforeAutospacing="1" w:line="369" w:lineRule="atLeast"/>
        <w:rPr>
          <w:rFonts w:ascii="Arial" w:hAnsi="Arial" w:cs="Arial"/>
          <w:color w:val="222222"/>
          <w:sz w:val="20"/>
          <w:lang w:val="pt-PT" w:eastAsia="de-AT"/>
        </w:rPr>
      </w:pPr>
      <w:r>
        <w:rPr>
          <w:rFonts w:ascii="Arial" w:hAnsi="Arial" w:cs="Arial"/>
          <w:b/>
          <w:bCs/>
          <w:noProof/>
          <w:color w:val="008290"/>
          <w:sz w:val="20"/>
          <w:lang w:val="de-AT" w:eastAsia="de-AT"/>
        </w:rPr>
        <w:drawing>
          <wp:inline distT="0" distB="0" distL="0" distR="0">
            <wp:extent cx="2857500" cy="2143125"/>
            <wp:effectExtent l="19050" t="0" r="0" b="0"/>
            <wp:docPr id="1" name="Bild 1" descr="http://blogues.publico.pt/asclaras/files/2013/03/DinheiroEuro2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ues.publico.pt/asclaras/files/2013/03/DinheiroEuro2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F3" w:rsidRDefault="00C70CF3" w:rsidP="00C70CF3">
      <w:pPr>
        <w:shd w:val="clear" w:color="auto" w:fill="FFFFFF"/>
        <w:spacing w:beforeAutospacing="1" w:line="369" w:lineRule="atLeast"/>
        <w:rPr>
          <w:rFonts w:ascii="Arial" w:hAnsi="Arial" w:cs="Arial"/>
          <w:b/>
          <w:bCs/>
          <w:color w:val="222222"/>
          <w:sz w:val="20"/>
          <w:lang w:val="pt-PT" w:eastAsia="de-AT"/>
        </w:rPr>
      </w:pPr>
    </w:p>
    <w:p w:rsidR="00C70CF3" w:rsidRDefault="00C70CF3" w:rsidP="00C70CF3">
      <w:pPr>
        <w:shd w:val="clear" w:color="auto" w:fill="FFFFFF"/>
        <w:spacing w:beforeAutospacing="1" w:line="369" w:lineRule="atLeast"/>
        <w:rPr>
          <w:rFonts w:ascii="Arial" w:hAnsi="Arial" w:cs="Arial"/>
          <w:b/>
          <w:bCs/>
          <w:color w:val="222222"/>
          <w:sz w:val="20"/>
          <w:lang w:val="pt-PT" w:eastAsia="de-AT"/>
        </w:rPr>
      </w:pPr>
    </w:p>
    <w:p w:rsidR="00C70CF3" w:rsidRPr="00C70CF3" w:rsidRDefault="00C70CF3" w:rsidP="00C70CF3">
      <w:pPr>
        <w:shd w:val="clear" w:color="auto" w:fill="FFFFFF"/>
        <w:spacing w:beforeAutospacing="1" w:line="369" w:lineRule="atLeast"/>
        <w:rPr>
          <w:rFonts w:ascii="Arial" w:hAnsi="Arial" w:cs="Arial"/>
          <w:color w:val="222222"/>
          <w:sz w:val="20"/>
          <w:lang w:val="pt-PT" w:eastAsia="de-AT"/>
        </w:rPr>
      </w:pPr>
      <w:r w:rsidRPr="00C70CF3">
        <w:rPr>
          <w:rFonts w:ascii="Arial" w:hAnsi="Arial" w:cs="Arial"/>
          <w:b/>
          <w:bCs/>
          <w:color w:val="222222"/>
          <w:sz w:val="20"/>
          <w:lang w:val="pt-PT" w:eastAsia="de-AT"/>
        </w:rPr>
        <w:t>Por Bár</w:t>
      </w:r>
      <w:r w:rsidRPr="00C70CF3">
        <w:rPr>
          <w:rFonts w:ascii="Arial" w:hAnsi="Arial" w:cs="Arial"/>
          <w:b/>
          <w:bCs/>
          <w:color w:val="222222"/>
          <w:sz w:val="20"/>
          <w:lang w:val="pt-PT" w:eastAsia="de-AT"/>
        </w:rPr>
        <w:softHyphen/>
        <w:t xml:space="preserve">bara Rosa, </w:t>
      </w:r>
      <w:proofErr w:type="spellStart"/>
      <w:r w:rsidRPr="00C70CF3">
        <w:rPr>
          <w:rFonts w:ascii="Arial" w:hAnsi="Arial" w:cs="Arial"/>
          <w:b/>
          <w:bCs/>
          <w:color w:val="222222"/>
          <w:sz w:val="20"/>
          <w:lang w:val="pt-PT" w:eastAsia="de-AT"/>
        </w:rPr>
        <w:t>co-autora</w:t>
      </w:r>
      <w:proofErr w:type="spellEnd"/>
      <w:r w:rsidRPr="00C70CF3">
        <w:rPr>
          <w:rFonts w:ascii="Arial" w:hAnsi="Arial" w:cs="Arial"/>
          <w:b/>
          <w:bCs/>
          <w:color w:val="222222"/>
          <w:sz w:val="20"/>
          <w:lang w:val="pt-PT" w:eastAsia="de-AT"/>
        </w:rPr>
        <w:t xml:space="preserve"> do blogue </w:t>
      </w:r>
      <w:hyperlink r:id="rId7" w:tgtFrame="_blank" w:history="1">
        <w:r w:rsidRPr="00C70CF3">
          <w:rPr>
            <w:rFonts w:ascii="Arial" w:hAnsi="Arial" w:cs="Arial"/>
            <w:b/>
            <w:bCs/>
            <w:color w:val="008290"/>
            <w:sz w:val="20"/>
            <w:u w:val="single"/>
            <w:lang w:val="pt-PT" w:eastAsia="de-AT"/>
          </w:rPr>
          <w:t>Má Despesa Pública</w:t>
        </w:r>
      </w:hyperlink>
      <w:r w:rsidRPr="00C70CF3">
        <w:rPr>
          <w:rFonts w:ascii="Arial" w:hAnsi="Arial" w:cs="Arial"/>
          <w:b/>
          <w:bCs/>
          <w:color w:val="222222"/>
          <w:sz w:val="20"/>
          <w:lang w:val="pt-PT" w:eastAsia="de-AT"/>
        </w:rPr>
        <w:t xml:space="preserve"> e mem</w:t>
      </w:r>
      <w:r w:rsidRPr="00C70CF3">
        <w:rPr>
          <w:rFonts w:ascii="Arial" w:hAnsi="Arial" w:cs="Arial"/>
          <w:b/>
          <w:bCs/>
          <w:color w:val="222222"/>
          <w:sz w:val="20"/>
          <w:lang w:val="pt-PT" w:eastAsia="de-AT"/>
        </w:rPr>
        <w:softHyphen/>
        <w:t xml:space="preserve">bro da </w:t>
      </w:r>
      <w:r w:rsidRPr="00C70CF3">
        <w:rPr>
          <w:rFonts w:ascii="Arial" w:hAnsi="Arial" w:cs="Arial"/>
          <w:b/>
          <w:bCs/>
          <w:color w:val="222222"/>
          <w:sz w:val="18"/>
          <w:lang w:val="pt-PT" w:eastAsia="de-AT"/>
        </w:rPr>
        <w:t>TIAC</w:t>
      </w:r>
    </w:p>
    <w:p w:rsidR="00C70CF3" w:rsidRPr="00C70CF3" w:rsidRDefault="00C70CF3" w:rsidP="00C70CF3">
      <w:pPr>
        <w:shd w:val="clear" w:color="auto" w:fill="FFFFFF"/>
        <w:spacing w:before="100" w:beforeAutospacing="1" w:after="369" w:line="369" w:lineRule="atLeast"/>
        <w:rPr>
          <w:rFonts w:ascii="Arial" w:hAnsi="Arial" w:cs="Arial"/>
          <w:color w:val="222222"/>
          <w:sz w:val="20"/>
          <w:lang w:val="pt-PT" w:eastAsia="de-AT"/>
        </w:rPr>
      </w:pPr>
      <w:r w:rsidRPr="00C70CF3">
        <w:rPr>
          <w:rFonts w:ascii="Arial" w:hAnsi="Arial" w:cs="Arial"/>
          <w:i/>
          <w:iCs/>
          <w:color w:val="222222"/>
          <w:sz w:val="20"/>
          <w:lang w:val="pt-PT" w:eastAsia="de-AT"/>
        </w:rPr>
        <w:t>(…) O meu Por</w:t>
      </w:r>
      <w:r w:rsidRPr="00C70CF3">
        <w:rPr>
          <w:rFonts w:ascii="Arial" w:hAnsi="Arial" w:cs="Arial"/>
          <w:i/>
          <w:iCs/>
          <w:color w:val="222222"/>
          <w:sz w:val="20"/>
          <w:lang w:val="pt-PT" w:eastAsia="de-AT"/>
        </w:rPr>
        <w:softHyphen/>
        <w:t>tu</w:t>
      </w:r>
      <w:r w:rsidRPr="00C70CF3">
        <w:rPr>
          <w:rFonts w:ascii="Arial" w:hAnsi="Arial" w:cs="Arial"/>
          <w:i/>
          <w:iCs/>
          <w:color w:val="222222"/>
          <w:sz w:val="20"/>
          <w:lang w:val="pt-PT" w:eastAsia="de-AT"/>
        </w:rPr>
        <w:softHyphen/>
        <w:t>gal formoso</w:t>
      </w:r>
    </w:p>
    <w:p w:rsidR="00C70CF3" w:rsidRPr="00C70CF3" w:rsidRDefault="00C70CF3" w:rsidP="00C70CF3">
      <w:pPr>
        <w:shd w:val="clear" w:color="auto" w:fill="FFFFFF"/>
        <w:spacing w:before="100" w:beforeAutospacing="1" w:after="369" w:line="369" w:lineRule="atLeast"/>
        <w:rPr>
          <w:rFonts w:ascii="Arial" w:hAnsi="Arial" w:cs="Arial"/>
          <w:color w:val="222222"/>
          <w:sz w:val="20"/>
          <w:lang w:val="pt-PT" w:eastAsia="de-AT"/>
        </w:rPr>
      </w:pPr>
      <w:r w:rsidRPr="00C70CF3">
        <w:rPr>
          <w:rFonts w:ascii="Arial" w:hAnsi="Arial" w:cs="Arial"/>
          <w:i/>
          <w:iCs/>
          <w:color w:val="222222"/>
          <w:sz w:val="20"/>
          <w:lang w:val="pt-PT" w:eastAsia="de-AT"/>
        </w:rPr>
        <w:t>Berço de latifundiários</w:t>
      </w:r>
    </w:p>
    <w:p w:rsidR="00C70CF3" w:rsidRPr="00C70CF3" w:rsidRDefault="00C70CF3" w:rsidP="00C70CF3">
      <w:pPr>
        <w:shd w:val="clear" w:color="auto" w:fill="FFFFFF"/>
        <w:spacing w:before="100" w:beforeAutospacing="1" w:after="369" w:line="369" w:lineRule="atLeast"/>
        <w:rPr>
          <w:rFonts w:ascii="Arial" w:hAnsi="Arial" w:cs="Arial"/>
          <w:color w:val="222222"/>
          <w:sz w:val="20"/>
          <w:lang w:val="pt-PT" w:eastAsia="de-AT"/>
        </w:rPr>
      </w:pPr>
      <w:r w:rsidRPr="00C70CF3">
        <w:rPr>
          <w:rFonts w:ascii="Arial" w:hAnsi="Arial" w:cs="Arial"/>
          <w:i/>
          <w:iCs/>
          <w:color w:val="222222"/>
          <w:sz w:val="20"/>
          <w:lang w:val="pt-PT" w:eastAsia="de-AT"/>
        </w:rPr>
        <w:t>Onde um primeiro-ministro</w:t>
      </w:r>
    </w:p>
    <w:p w:rsidR="00C70CF3" w:rsidRPr="00C70CF3" w:rsidRDefault="00C70CF3" w:rsidP="00C70CF3">
      <w:pPr>
        <w:shd w:val="clear" w:color="auto" w:fill="FFFFFF"/>
        <w:spacing w:before="100" w:beforeAutospacing="1" w:after="369" w:line="369" w:lineRule="atLeast"/>
        <w:rPr>
          <w:rFonts w:ascii="Arial" w:hAnsi="Arial" w:cs="Arial"/>
          <w:color w:val="222222"/>
          <w:sz w:val="20"/>
          <w:lang w:val="pt-PT" w:eastAsia="de-AT"/>
        </w:rPr>
      </w:pPr>
      <w:r w:rsidRPr="00C70CF3">
        <w:rPr>
          <w:rFonts w:ascii="Arial" w:hAnsi="Arial" w:cs="Arial"/>
          <w:i/>
          <w:iCs/>
          <w:color w:val="222222"/>
          <w:sz w:val="20"/>
          <w:lang w:val="pt-PT" w:eastAsia="de-AT"/>
        </w:rPr>
        <w:t xml:space="preserve">Já manda à </w:t>
      </w:r>
      <w:proofErr w:type="gramStart"/>
      <w:r w:rsidRPr="00C70CF3">
        <w:rPr>
          <w:rFonts w:ascii="Arial" w:hAnsi="Arial" w:cs="Arial"/>
          <w:i/>
          <w:iCs/>
          <w:color w:val="222222"/>
          <w:sz w:val="20"/>
          <w:lang w:val="pt-PT" w:eastAsia="de-AT"/>
        </w:rPr>
        <w:t>merda</w:t>
      </w:r>
      <w:proofErr w:type="gramEnd"/>
      <w:r w:rsidRPr="00C70CF3">
        <w:rPr>
          <w:rFonts w:ascii="Arial" w:hAnsi="Arial" w:cs="Arial"/>
          <w:i/>
          <w:iCs/>
          <w:color w:val="222222"/>
          <w:sz w:val="20"/>
          <w:lang w:val="pt-PT" w:eastAsia="de-AT"/>
        </w:rPr>
        <w:t xml:space="preserve"> os operários</w:t>
      </w:r>
    </w:p>
    <w:p w:rsidR="00C70CF3" w:rsidRPr="00C70CF3" w:rsidRDefault="00C70CF3" w:rsidP="00C70CF3">
      <w:pPr>
        <w:shd w:val="clear" w:color="auto" w:fill="FFFFFF"/>
        <w:spacing w:before="100" w:beforeAutospacing="1" w:after="369" w:line="369" w:lineRule="atLeast"/>
        <w:rPr>
          <w:rFonts w:ascii="Arial" w:hAnsi="Arial" w:cs="Arial"/>
          <w:color w:val="222222"/>
          <w:sz w:val="20"/>
          <w:lang w:val="pt-PT" w:eastAsia="de-AT"/>
        </w:rPr>
      </w:pPr>
      <w:r w:rsidRPr="00C70CF3">
        <w:rPr>
          <w:rFonts w:ascii="Arial" w:hAnsi="Arial" w:cs="Arial"/>
          <w:i/>
          <w:iCs/>
          <w:color w:val="222222"/>
          <w:sz w:val="20"/>
          <w:lang w:val="pt-PT" w:eastAsia="de-AT"/>
        </w:rPr>
        <w:t>Já hoje muito maroto</w:t>
      </w:r>
    </w:p>
    <w:p w:rsidR="00C70CF3" w:rsidRPr="00C70CF3" w:rsidRDefault="00C70CF3" w:rsidP="00C70CF3">
      <w:pPr>
        <w:shd w:val="clear" w:color="auto" w:fill="FFFFFF"/>
        <w:spacing w:before="100" w:beforeAutospacing="1" w:after="369" w:line="369" w:lineRule="atLeast"/>
        <w:rPr>
          <w:rFonts w:ascii="Arial" w:hAnsi="Arial" w:cs="Arial"/>
          <w:color w:val="222222"/>
          <w:sz w:val="20"/>
          <w:lang w:val="pt-PT" w:eastAsia="de-AT"/>
        </w:rPr>
      </w:pPr>
      <w:r w:rsidRPr="00C70CF3">
        <w:rPr>
          <w:rFonts w:ascii="Arial" w:hAnsi="Arial" w:cs="Arial"/>
          <w:i/>
          <w:iCs/>
          <w:color w:val="222222"/>
          <w:sz w:val="20"/>
          <w:lang w:val="pt-PT" w:eastAsia="de-AT"/>
        </w:rPr>
        <w:t>Se diz revolucionário</w:t>
      </w:r>
    </w:p>
    <w:p w:rsidR="00C70CF3" w:rsidRPr="00C70CF3" w:rsidRDefault="00C70CF3" w:rsidP="00C70CF3">
      <w:pPr>
        <w:shd w:val="clear" w:color="auto" w:fill="FFFFFF"/>
        <w:spacing w:before="100" w:beforeAutospacing="1" w:after="369" w:line="369" w:lineRule="atLeast"/>
        <w:rPr>
          <w:rFonts w:ascii="Arial" w:hAnsi="Arial" w:cs="Arial"/>
          <w:color w:val="222222"/>
          <w:sz w:val="20"/>
          <w:lang w:val="pt-PT" w:eastAsia="de-AT"/>
        </w:rPr>
      </w:pPr>
      <w:r w:rsidRPr="00C70CF3">
        <w:rPr>
          <w:rFonts w:ascii="Arial" w:hAnsi="Arial" w:cs="Arial"/>
          <w:i/>
          <w:iCs/>
          <w:color w:val="222222"/>
          <w:sz w:val="20"/>
          <w:lang w:val="pt-PT" w:eastAsia="de-AT"/>
        </w:rPr>
        <w:t>E faz da bolsa do povo</w:t>
      </w:r>
    </w:p>
    <w:p w:rsidR="00C70CF3" w:rsidRPr="00C70CF3" w:rsidRDefault="00C70CF3" w:rsidP="00C70CF3">
      <w:pPr>
        <w:shd w:val="clear" w:color="auto" w:fill="FFFFFF"/>
        <w:spacing w:before="100" w:beforeAutospacing="1" w:after="369" w:line="369" w:lineRule="atLeast"/>
        <w:rPr>
          <w:rFonts w:ascii="Arial" w:hAnsi="Arial" w:cs="Arial"/>
          <w:color w:val="222222"/>
          <w:sz w:val="20"/>
          <w:lang w:val="pt-PT" w:eastAsia="de-AT"/>
        </w:rPr>
      </w:pPr>
      <w:r w:rsidRPr="00C70CF3">
        <w:rPr>
          <w:rFonts w:ascii="Arial" w:hAnsi="Arial" w:cs="Arial"/>
          <w:i/>
          <w:iCs/>
          <w:color w:val="222222"/>
          <w:sz w:val="20"/>
          <w:lang w:val="pt-PT" w:eastAsia="de-AT"/>
        </w:rPr>
        <w:t>Cofre-forte do bancário (…).</w:t>
      </w:r>
    </w:p>
    <w:p w:rsidR="00C70CF3" w:rsidRPr="00C70CF3" w:rsidRDefault="00C70CF3" w:rsidP="00C70CF3">
      <w:pPr>
        <w:shd w:val="clear" w:color="auto" w:fill="FFFFFF"/>
        <w:spacing w:beforeAutospacing="1" w:line="369" w:lineRule="atLeast"/>
        <w:rPr>
          <w:rFonts w:ascii="Arial" w:hAnsi="Arial" w:cs="Arial"/>
          <w:color w:val="222222"/>
          <w:sz w:val="20"/>
          <w:lang w:val="pt-PT" w:eastAsia="de-AT"/>
        </w:rPr>
      </w:pPr>
      <w:r w:rsidRPr="00C70CF3">
        <w:rPr>
          <w:rFonts w:ascii="Arial" w:hAnsi="Arial" w:cs="Arial"/>
          <w:color w:val="222222"/>
          <w:sz w:val="20"/>
          <w:lang w:val="pt-PT" w:eastAsia="de-AT"/>
        </w:rPr>
        <w:t>Trata-se de um excerto da música Chula da Póvoa, de Zeca Afonso (1976) e eu não sou comu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nista. Sou por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tuguesa, pediram-me para falar de din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heiro e logo aque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las palavras me assaltaram. Nos tem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</w:r>
      <w:r w:rsidRPr="00C70CF3">
        <w:rPr>
          <w:rFonts w:ascii="Arial" w:hAnsi="Arial" w:cs="Arial"/>
          <w:color w:val="222222"/>
          <w:sz w:val="20"/>
          <w:lang w:val="pt-PT" w:eastAsia="de-AT"/>
        </w:rPr>
        <w:lastRenderedPageBreak/>
        <w:t xml:space="preserve">pos livres, sou </w:t>
      </w:r>
      <w:proofErr w:type="spellStart"/>
      <w:r w:rsidRPr="00C70CF3">
        <w:rPr>
          <w:rFonts w:ascii="Arial" w:hAnsi="Arial" w:cs="Arial"/>
          <w:color w:val="222222"/>
          <w:sz w:val="20"/>
          <w:lang w:val="pt-PT" w:eastAsia="de-AT"/>
        </w:rPr>
        <w:t>co-autora</w:t>
      </w:r>
      <w:proofErr w:type="spellEnd"/>
      <w:r w:rsidRPr="00C70CF3">
        <w:rPr>
          <w:rFonts w:ascii="Arial" w:hAnsi="Arial" w:cs="Arial"/>
          <w:color w:val="222222"/>
          <w:sz w:val="20"/>
          <w:lang w:val="pt-PT" w:eastAsia="de-AT"/>
        </w:rPr>
        <w:t xml:space="preserve"> do blogue </w:t>
      </w:r>
      <w:hyperlink r:id="rId8" w:tgtFrame="_blank" w:history="1">
        <w:r w:rsidRPr="00C70CF3">
          <w:rPr>
            <w:rFonts w:ascii="Arial" w:hAnsi="Arial" w:cs="Arial"/>
            <w:color w:val="008290"/>
            <w:sz w:val="20"/>
            <w:u w:val="single"/>
            <w:lang w:val="pt-PT" w:eastAsia="de-AT"/>
          </w:rPr>
          <w:t>Má Despesa Pública</w:t>
        </w:r>
      </w:hyperlink>
      <w:r w:rsidRPr="00C70CF3">
        <w:rPr>
          <w:rFonts w:ascii="Arial" w:hAnsi="Arial" w:cs="Arial"/>
          <w:color w:val="222222"/>
          <w:sz w:val="20"/>
          <w:lang w:val="pt-PT" w:eastAsia="de-AT"/>
        </w:rPr>
        <w:t>, no qual eu e o jor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nal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ista Rui Oliveira Mar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ques (</w:t>
      </w:r>
      <w:proofErr w:type="spellStart"/>
      <w:proofErr w:type="gramStart"/>
      <w:r w:rsidRPr="00C70CF3">
        <w:rPr>
          <w:rFonts w:ascii="Arial" w:hAnsi="Arial" w:cs="Arial"/>
          <w:color w:val="222222"/>
          <w:sz w:val="20"/>
          <w:lang w:val="pt-PT" w:eastAsia="de-AT"/>
        </w:rPr>
        <w:t>re</w:t>
      </w:r>
      <w:proofErr w:type="spellEnd"/>
      <w:r w:rsidRPr="00C70CF3">
        <w:rPr>
          <w:rFonts w:ascii="Arial" w:hAnsi="Arial" w:cs="Arial"/>
          <w:color w:val="222222"/>
          <w:sz w:val="20"/>
          <w:lang w:val="pt-PT" w:eastAsia="de-AT"/>
        </w:rPr>
        <w:t>)publicamos</w:t>
      </w:r>
      <w:proofErr w:type="gramEnd"/>
      <w:r w:rsidRPr="00C70CF3">
        <w:rPr>
          <w:rFonts w:ascii="Arial" w:hAnsi="Arial" w:cs="Arial"/>
          <w:color w:val="222222"/>
          <w:sz w:val="20"/>
          <w:lang w:val="pt-PT" w:eastAsia="de-AT"/>
        </w:rPr>
        <w:t xml:space="preserve"> infor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mação ofi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cial sobre maus exem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p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los de gestão pública, de inde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v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 xml:space="preserve">ida </w:t>
      </w:r>
      <w:proofErr w:type="spellStart"/>
      <w:r w:rsidRPr="00C70CF3">
        <w:rPr>
          <w:rFonts w:ascii="Arial" w:hAnsi="Arial" w:cs="Arial"/>
          <w:color w:val="222222"/>
          <w:sz w:val="20"/>
          <w:lang w:val="pt-PT" w:eastAsia="de-AT"/>
        </w:rPr>
        <w:t>afec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tação</w:t>
      </w:r>
      <w:proofErr w:type="spellEnd"/>
      <w:r w:rsidRPr="00C70CF3">
        <w:rPr>
          <w:rFonts w:ascii="Arial" w:hAnsi="Arial" w:cs="Arial"/>
          <w:color w:val="222222"/>
          <w:sz w:val="20"/>
          <w:lang w:val="pt-PT" w:eastAsia="de-AT"/>
        </w:rPr>
        <w:t xml:space="preserve"> dos recur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sos de todos os por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tugue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ses por parte dos respon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sáveis pela gestão pública,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sid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er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ada em todos os seus níveis. Mesmo em tem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 xml:space="preserve">pos de </w:t>
      </w:r>
      <w:proofErr w:type="gramStart"/>
      <w:r w:rsidRPr="00C70CF3">
        <w:rPr>
          <w:rFonts w:ascii="Arial" w:hAnsi="Arial" w:cs="Arial"/>
          <w:i/>
          <w:iCs/>
          <w:color w:val="222222"/>
          <w:sz w:val="20"/>
          <w:lang w:val="pt-PT" w:eastAsia="de-AT"/>
        </w:rPr>
        <w:t>troika</w:t>
      </w:r>
      <w:proofErr w:type="gramEnd"/>
      <w:r w:rsidRPr="00C70CF3">
        <w:rPr>
          <w:rFonts w:ascii="Arial" w:hAnsi="Arial" w:cs="Arial"/>
          <w:color w:val="222222"/>
          <w:sz w:val="20"/>
          <w:lang w:val="pt-PT" w:eastAsia="de-AT"/>
        </w:rPr>
        <w:t>, é um erro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sid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erar que dá tra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balho ali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men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tar um blogue com infor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mação diária sobre má despesa pública por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tuguesa</w:t>
      </w:r>
      <w:r w:rsidRPr="00C70CF3">
        <w:rPr>
          <w:rFonts w:ascii="Arial" w:hAnsi="Arial" w:cs="Arial"/>
          <w:i/>
          <w:iCs/>
          <w:color w:val="222222"/>
          <w:sz w:val="20"/>
          <w:lang w:val="pt-PT" w:eastAsia="de-AT"/>
        </w:rPr>
        <w:t xml:space="preserve">. 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t>Basta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sul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tar o por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 xml:space="preserve">tal </w:t>
      </w:r>
      <w:r w:rsidRPr="00C70CF3">
        <w:rPr>
          <w:rFonts w:ascii="Arial" w:hAnsi="Arial" w:cs="Arial"/>
          <w:color w:val="222222"/>
          <w:sz w:val="18"/>
          <w:lang w:val="pt-PT" w:eastAsia="de-AT"/>
        </w:rPr>
        <w:t>BASE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t xml:space="preserve"> — Por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tal Ofi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cial dos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tratos Públi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cos — para perce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ber como a maio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ria do poder político esvazia, grão a grão, o saco ali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men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tado pelos nos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sos impos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tos. A leitura do Diário da República per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mite esque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cer, por momen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tos, que o Estado é pobre e vive de din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heiro emprestado, tendo em conta, por exem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plo, os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cur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sos de empre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itadas de obras lança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dos pelas autar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quias, as nomeações gov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er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na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men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tais que pare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cem não ter fim e, ulti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ma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mente, as inúmeras pro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moções de pes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soal da área da Defesa. Depois, temos os relatórios e audi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to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rias do Tri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bunal de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tas (</w:t>
      </w:r>
      <w:proofErr w:type="spellStart"/>
      <w:r w:rsidRPr="00C70CF3">
        <w:rPr>
          <w:rFonts w:ascii="Arial" w:hAnsi="Arial" w:cs="Arial"/>
          <w:color w:val="222222"/>
          <w:sz w:val="20"/>
          <w:lang w:val="pt-PT" w:eastAsia="de-AT"/>
        </w:rPr>
        <w:t>TdC</w:t>
      </w:r>
      <w:proofErr w:type="spellEnd"/>
      <w:r w:rsidRPr="00C70CF3">
        <w:rPr>
          <w:rFonts w:ascii="Arial" w:hAnsi="Arial" w:cs="Arial"/>
          <w:color w:val="222222"/>
          <w:sz w:val="20"/>
          <w:lang w:val="pt-PT" w:eastAsia="de-AT"/>
        </w:rPr>
        <w:t>), doc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u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men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tos que ates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tam (se dúvida hou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vesse) a incom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petên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cia e irre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spon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abil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dade do poder público no exer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cí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 xml:space="preserve">cio das suas funções. Quando o </w:t>
      </w:r>
      <w:proofErr w:type="spellStart"/>
      <w:r w:rsidRPr="00C70CF3">
        <w:rPr>
          <w:rFonts w:ascii="Arial" w:hAnsi="Arial" w:cs="Arial"/>
          <w:color w:val="222222"/>
          <w:sz w:val="20"/>
          <w:lang w:val="pt-PT" w:eastAsia="de-AT"/>
        </w:rPr>
        <w:t>TdC</w:t>
      </w:r>
      <w:proofErr w:type="spellEnd"/>
      <w:r w:rsidRPr="00C70CF3">
        <w:rPr>
          <w:rFonts w:ascii="Arial" w:hAnsi="Arial" w:cs="Arial"/>
          <w:color w:val="222222"/>
          <w:sz w:val="20"/>
          <w:lang w:val="pt-PT" w:eastAsia="de-AT"/>
        </w:rPr>
        <w:t xml:space="preserve"> anal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isa aquisições de bens ou de serviços é fácil adi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v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har algu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mas das suas (recor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rentes)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clusões: “vio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lação dos princí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pios da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tratação pública, como a transparên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cia, a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cor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rên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 xml:space="preserve">cia e a </w:t>
      </w:r>
      <w:proofErr w:type="gramStart"/>
      <w:r w:rsidRPr="00C70CF3">
        <w:rPr>
          <w:rFonts w:ascii="Arial" w:hAnsi="Arial" w:cs="Arial"/>
          <w:color w:val="222222"/>
          <w:sz w:val="20"/>
          <w:lang w:val="pt-PT" w:eastAsia="de-AT"/>
        </w:rPr>
        <w:t>boa fé</w:t>
      </w:r>
      <w:proofErr w:type="gramEnd"/>
      <w:r w:rsidRPr="00C70CF3">
        <w:rPr>
          <w:rFonts w:ascii="Arial" w:hAnsi="Arial" w:cs="Arial"/>
          <w:color w:val="222222"/>
          <w:sz w:val="20"/>
          <w:lang w:val="pt-PT" w:eastAsia="de-AT"/>
        </w:rPr>
        <w:t>”. E, infe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liz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mente, o tri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bunal tam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 xml:space="preserve">bém </w:t>
      </w:r>
      <w:proofErr w:type="spellStart"/>
      <w:r w:rsidRPr="00C70CF3">
        <w:rPr>
          <w:rFonts w:ascii="Arial" w:hAnsi="Arial" w:cs="Arial"/>
          <w:color w:val="222222"/>
          <w:sz w:val="20"/>
          <w:lang w:val="pt-PT" w:eastAsia="de-AT"/>
        </w:rPr>
        <w:t>detecta</w:t>
      </w:r>
      <w:proofErr w:type="spellEnd"/>
      <w:r w:rsidRPr="00C70CF3">
        <w:rPr>
          <w:rFonts w:ascii="Arial" w:hAnsi="Arial" w:cs="Arial"/>
          <w:color w:val="222222"/>
          <w:sz w:val="20"/>
          <w:lang w:val="pt-PT" w:eastAsia="de-AT"/>
        </w:rPr>
        <w:t xml:space="preserve"> amiúde que “o inter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esse público não foi dev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da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mente acaute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lado” por parte da enti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dade pública fis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cal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izada. Não olham aos meios, não olham às leis. A história é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hecida mas parece ser esque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cida, com a ajuda da própria Justiça por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tuguesa — a mel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hor amiga dos políti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cos malfeitores.</w:t>
      </w:r>
    </w:p>
    <w:p w:rsidR="00C70CF3" w:rsidRPr="00C70CF3" w:rsidRDefault="00C70CF3" w:rsidP="00C70CF3">
      <w:pPr>
        <w:shd w:val="clear" w:color="auto" w:fill="FFFFFF"/>
        <w:spacing w:before="100" w:beforeAutospacing="1" w:after="369" w:line="369" w:lineRule="atLeast"/>
        <w:rPr>
          <w:rFonts w:ascii="Arial" w:hAnsi="Arial" w:cs="Arial"/>
          <w:color w:val="222222"/>
          <w:sz w:val="20"/>
          <w:lang w:val="pt-PT" w:eastAsia="de-AT"/>
        </w:rPr>
      </w:pPr>
      <w:r w:rsidRPr="00C70CF3">
        <w:rPr>
          <w:rFonts w:ascii="Arial" w:hAnsi="Arial" w:cs="Arial"/>
          <w:color w:val="222222"/>
          <w:sz w:val="20"/>
          <w:lang w:val="pt-PT" w:eastAsia="de-AT"/>
        </w:rPr>
        <w:t>Vive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mos num país ao qual as Fun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dações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sumi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ram mais de mil mil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hões de euros nos últi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mos 3 anos, que prevê ter encar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gos de 9,11 mil mil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 xml:space="preserve">hões de euros até 2028, só com as </w:t>
      </w:r>
      <w:r w:rsidRPr="00C70CF3">
        <w:rPr>
          <w:rFonts w:ascii="Arial" w:hAnsi="Arial" w:cs="Arial"/>
          <w:color w:val="222222"/>
          <w:sz w:val="18"/>
          <w:lang w:val="pt-PT" w:eastAsia="de-AT"/>
        </w:rPr>
        <w:t>PPP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t xml:space="preserve"> rodoviárias, que com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prou um banco (</w:t>
      </w:r>
      <w:r w:rsidRPr="00C70CF3">
        <w:rPr>
          <w:rFonts w:ascii="Arial" w:hAnsi="Arial" w:cs="Arial"/>
          <w:color w:val="222222"/>
          <w:sz w:val="18"/>
          <w:lang w:val="pt-PT" w:eastAsia="de-AT"/>
        </w:rPr>
        <w:t>BPN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t>) com um buraco finan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ceiro que pode chegar aos 7 mil mil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 xml:space="preserve">hões de euros e que, não obstante, está a </w:t>
      </w:r>
      <w:proofErr w:type="spellStart"/>
      <w:r w:rsidRPr="00C70CF3">
        <w:rPr>
          <w:rFonts w:ascii="Arial" w:hAnsi="Arial" w:cs="Arial"/>
          <w:color w:val="222222"/>
          <w:sz w:val="20"/>
          <w:lang w:val="pt-PT" w:eastAsia="de-AT"/>
        </w:rPr>
        <w:t>injec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tar</w:t>
      </w:r>
      <w:proofErr w:type="spellEnd"/>
      <w:r w:rsidRPr="00C70CF3">
        <w:rPr>
          <w:rFonts w:ascii="Arial" w:hAnsi="Arial" w:cs="Arial"/>
          <w:color w:val="222222"/>
          <w:sz w:val="20"/>
          <w:lang w:val="pt-PT" w:eastAsia="de-AT"/>
        </w:rPr>
        <w:t xml:space="preserve"> mais de 1,1 mil mil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hões de euros num (outro) banco pri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vado, o Banif. Fomos o único país europeu que construiu/remodelou dez está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dios para o campe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onato europeu de fute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bol. Mais de mil mil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hões de euros de inves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mento público em está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dios que estão às moscas (Leiria, Coim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bra, Aveiro e Algarve) e que deixaram as autar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quias endi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vi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dadas por mais de duas décadas. O Está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dio Munic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pal Dr. Mag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a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l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hães Pes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soa, em Leiria, está à venda e não encon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tra com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pradores. Só em juros,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some quase 6 mil euros por dia aos cofres do Municí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pio. E da Par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que Esco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lar nem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sigo falar. Só a pequenez dos respon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sáveis nacionais jus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fica estas e out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ras obras públi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cas, como a mar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inha do Lugar de Baixo, na ilha da Madeira, que cus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tou mais de 100 mil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hões de euros, foi inau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gu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rada em 2004 mas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tinua inop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era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cional, a piscina olímpica que a câmara munic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 xml:space="preserve">pal de Braga decidiu ter mas cujo </w:t>
      </w:r>
      <w:proofErr w:type="spellStart"/>
      <w:r w:rsidRPr="00C70CF3">
        <w:rPr>
          <w:rFonts w:ascii="Arial" w:hAnsi="Arial" w:cs="Arial"/>
          <w:color w:val="222222"/>
          <w:sz w:val="20"/>
          <w:lang w:val="pt-PT" w:eastAsia="de-AT"/>
        </w:rPr>
        <w:t>pro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jecto</w:t>
      </w:r>
      <w:proofErr w:type="spellEnd"/>
      <w:r w:rsidRPr="00C70CF3">
        <w:rPr>
          <w:rFonts w:ascii="Arial" w:hAnsi="Arial" w:cs="Arial"/>
          <w:color w:val="222222"/>
          <w:sz w:val="20"/>
          <w:lang w:val="pt-PT" w:eastAsia="de-AT"/>
        </w:rPr>
        <w:t xml:space="preserve"> teve de aban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donar depois de nele tor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rar mais de 8 mil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hões de euros, o Jardim de Infân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cia de Macieira, em Barce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los, de quase meio mil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hão de euros, que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tin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u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ava fechado volvi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dos dois anos sobre a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clusão das obras porque foi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struído no meio de um campo de milho sem aces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sos, o Cen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tro Munic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pal de Canoagem de Águeda, com um custo de quase 400 mil euros, foi inau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gu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rado em 2004 e um ano depois teve de fechar por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tas porque foi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struído em cima de ter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renos que não eram pro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priedade do Municí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pio. E depois exis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tem outro tipo de despe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sas, de menor monta, mas que jamais dev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riam exi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tir como a viagem da mul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her do pres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 xml:space="preserve">dente da 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lastRenderedPageBreak/>
        <w:t>autar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quia de Bot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cas a New Jer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 xml:space="preserve">sey, </w:t>
      </w:r>
      <w:r w:rsidRPr="00C70CF3">
        <w:rPr>
          <w:rFonts w:ascii="Arial" w:hAnsi="Arial" w:cs="Arial"/>
          <w:color w:val="222222"/>
          <w:sz w:val="18"/>
          <w:lang w:val="pt-PT" w:eastAsia="de-AT"/>
        </w:rPr>
        <w:t>EUA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t>, paga pelos cofres da câmara munic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pal, ou os brin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que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dos que as autar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quias e empre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sas públi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cas teimam em dar aos fil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hos dos seus fun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cionários, prática comum em Almada, Amadora, Oeiras, por exem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 xml:space="preserve">plo, os pins de ouro que a </w:t>
      </w:r>
      <w:r w:rsidRPr="00C70CF3">
        <w:rPr>
          <w:rFonts w:ascii="Arial" w:hAnsi="Arial" w:cs="Arial"/>
          <w:color w:val="222222"/>
          <w:sz w:val="18"/>
          <w:lang w:val="pt-PT" w:eastAsia="de-AT"/>
        </w:rPr>
        <w:t>CP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t xml:space="preserve">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tinua a com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prar. Nesta matéria, nunca deve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mos esque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cer o exager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ado número de veícu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los do Estado e sua uti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liza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ção inde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v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ida, como o caso do Pres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dente do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selho de Admin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tração do Cen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tro Hos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pi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ta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lar de Tor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res Vedras que tem dire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ito a viatura e motorista par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tic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u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lar para as suas deslo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cações diárias, entre Tor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res Vedras e Loures, onde reside. O motorista desloca-se de propósito de Tor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res Vedras a Loures todas as man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hãs e à noite o motorista e viatura fazem o per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curso inverso e voltam para Tor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res Vedras. Como é óbvio, o motorista tem que fazer horas extra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ordinárias e, além do com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bustível, os cus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tos de 4 porta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 xml:space="preserve">gens diárias na </w:t>
      </w:r>
      <w:r w:rsidRPr="00C70CF3">
        <w:rPr>
          <w:rFonts w:ascii="Arial" w:hAnsi="Arial" w:cs="Arial"/>
          <w:color w:val="222222"/>
          <w:sz w:val="18"/>
          <w:lang w:val="pt-PT" w:eastAsia="de-AT"/>
        </w:rPr>
        <w:t>A8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t xml:space="preserve"> tam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bém são pagos pelos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tribuintes. Todos sabe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mos que Por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tu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gal está entregue a pes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soas que, na sua maio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ria, encaram o serviço público como um meio de enriquec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mento mate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ial e que não se coíbem de o escon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 xml:space="preserve">der, como o recente caso da </w:t>
      </w:r>
      <w:proofErr w:type="spellStart"/>
      <w:r w:rsidRPr="00C70CF3">
        <w:rPr>
          <w:rFonts w:ascii="Arial" w:hAnsi="Arial" w:cs="Arial"/>
          <w:color w:val="222222"/>
          <w:sz w:val="20"/>
          <w:lang w:val="pt-PT" w:eastAsia="de-AT"/>
        </w:rPr>
        <w:t>ex-directora</w:t>
      </w:r>
      <w:proofErr w:type="spellEnd"/>
      <w:r w:rsidRPr="00C70CF3">
        <w:rPr>
          <w:rFonts w:ascii="Arial" w:hAnsi="Arial" w:cs="Arial"/>
          <w:color w:val="222222"/>
          <w:sz w:val="20"/>
          <w:lang w:val="pt-PT" w:eastAsia="de-AT"/>
        </w:rPr>
        <w:t xml:space="preserve"> da empresa munic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pal Águas de San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tarém que se demi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tiu pouco tempo após ter tido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hec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mento de uma ordem de serviço que proíbe a uti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liza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ção dos car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ros de serviço para uso pes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soal. Esta ex-dirigente pública uti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lizava a viatura de serviço nas suas deslo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cações diárias entre San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tarém e Cas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cais, onde reside, ape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sar de auferir 4500 euros mensais.</w:t>
      </w:r>
    </w:p>
    <w:p w:rsidR="00C70CF3" w:rsidRPr="00C70CF3" w:rsidRDefault="00C70CF3" w:rsidP="00C70CF3">
      <w:pPr>
        <w:shd w:val="clear" w:color="auto" w:fill="FFFFFF"/>
        <w:spacing w:beforeAutospacing="1" w:line="369" w:lineRule="atLeast"/>
        <w:rPr>
          <w:rFonts w:ascii="Arial" w:hAnsi="Arial" w:cs="Arial"/>
          <w:color w:val="222222"/>
          <w:sz w:val="20"/>
          <w:lang w:val="pt-PT" w:eastAsia="de-AT"/>
        </w:rPr>
      </w:pPr>
      <w:r w:rsidRPr="00C70CF3">
        <w:rPr>
          <w:rFonts w:ascii="Arial" w:hAnsi="Arial" w:cs="Arial"/>
          <w:color w:val="222222"/>
          <w:sz w:val="20"/>
          <w:lang w:val="pt-PT" w:eastAsia="de-AT"/>
        </w:rPr>
        <w:t>Os exem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p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los de des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perdí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cio e má gestão do nosso din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heiro abun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dam ape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sar da infor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mação disponível rel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a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tiva às despe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sas do Estado se mostrar, não raras vezes, insu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fi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ciente e opaca. Nem todas as enti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dades pub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li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cam todos os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tratos públi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 xml:space="preserve">cos no </w:t>
      </w:r>
      <w:hyperlink r:id="rId9" w:tgtFrame="_blank" w:history="1">
        <w:proofErr w:type="gramStart"/>
        <w:r w:rsidRPr="00C70CF3">
          <w:rPr>
            <w:rFonts w:ascii="Arial" w:hAnsi="Arial" w:cs="Arial"/>
            <w:i/>
            <w:iCs/>
            <w:color w:val="008290"/>
            <w:sz w:val="20"/>
            <w:u w:val="single"/>
            <w:lang w:val="pt-PT" w:eastAsia="de-AT"/>
          </w:rPr>
          <w:t>site</w:t>
        </w:r>
        <w:proofErr w:type="gramEnd"/>
        <w:r w:rsidRPr="00C70CF3">
          <w:rPr>
            <w:rFonts w:ascii="Arial" w:hAnsi="Arial" w:cs="Arial"/>
            <w:color w:val="008290"/>
            <w:sz w:val="20"/>
            <w:u w:val="single"/>
            <w:lang w:val="pt-PT" w:eastAsia="de-AT"/>
          </w:rPr>
          <w:t xml:space="preserve"> legal</w:t>
        </w:r>
        <w:r w:rsidRPr="00C70CF3">
          <w:rPr>
            <w:rFonts w:ascii="Arial" w:hAnsi="Arial" w:cs="Arial"/>
            <w:color w:val="008290"/>
            <w:sz w:val="20"/>
            <w:u w:val="single"/>
            <w:lang w:val="pt-PT" w:eastAsia="de-AT"/>
          </w:rPr>
          <w:softHyphen/>
          <w:t>mente des</w:t>
        </w:r>
        <w:r w:rsidRPr="00C70CF3">
          <w:rPr>
            <w:rFonts w:ascii="Arial" w:hAnsi="Arial" w:cs="Arial"/>
            <w:color w:val="008290"/>
            <w:sz w:val="20"/>
            <w:u w:val="single"/>
            <w:lang w:val="pt-PT" w:eastAsia="de-AT"/>
          </w:rPr>
          <w:softHyphen/>
          <w:t>ti</w:t>
        </w:r>
        <w:r w:rsidRPr="00C70CF3">
          <w:rPr>
            <w:rFonts w:ascii="Arial" w:hAnsi="Arial" w:cs="Arial"/>
            <w:color w:val="008290"/>
            <w:sz w:val="20"/>
            <w:u w:val="single"/>
            <w:lang w:val="pt-PT" w:eastAsia="de-AT"/>
          </w:rPr>
          <w:softHyphen/>
          <w:t>nado para o efeito (</w:t>
        </w:r>
        <w:r w:rsidRPr="00C70CF3">
          <w:rPr>
            <w:rFonts w:ascii="Arial" w:hAnsi="Arial" w:cs="Arial"/>
            <w:color w:val="008290"/>
            <w:sz w:val="18"/>
            <w:u w:val="single"/>
            <w:lang w:val="pt-PT" w:eastAsia="de-AT"/>
          </w:rPr>
          <w:t>BASE</w:t>
        </w:r>
        <w:r w:rsidRPr="00C70CF3">
          <w:rPr>
            <w:rFonts w:ascii="Arial" w:hAnsi="Arial" w:cs="Arial"/>
            <w:color w:val="008290"/>
            <w:sz w:val="20"/>
            <w:u w:val="single"/>
            <w:lang w:val="pt-PT" w:eastAsia="de-AT"/>
          </w:rPr>
          <w:t>)</w:t>
        </w:r>
      </w:hyperlink>
      <w:r w:rsidRPr="00C70CF3">
        <w:rPr>
          <w:rFonts w:ascii="Arial" w:hAnsi="Arial" w:cs="Arial"/>
          <w:color w:val="222222"/>
          <w:sz w:val="20"/>
          <w:lang w:val="pt-PT" w:eastAsia="de-AT"/>
        </w:rPr>
        <w:t>, em clara vio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lação da lei. Aliás, nesta matéria, o exem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plo tam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bém não vem de cima, pois a própria Presidên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cia da República não presta cavaco sobre a forma como gasta os cerca de 16 mil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hões de euros anu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ais que leva do orça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mento de Estado. Sabe-se que emprega mais pes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soas do que o Palá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cio de Buck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ing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ham e que conta com 52 viat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uras de serviço. E quando pub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li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cam os gas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tos, muitas das enti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dades não o fazem no prazo dev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ido, sem que para tal ten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ham jus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fi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cação legal. Lis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 xml:space="preserve">boa é </w:t>
      </w:r>
      <w:proofErr w:type="gramStart"/>
      <w:r w:rsidRPr="00C70CF3">
        <w:rPr>
          <w:rFonts w:ascii="Arial" w:hAnsi="Arial" w:cs="Arial"/>
          <w:color w:val="222222"/>
          <w:sz w:val="20"/>
          <w:lang w:val="pt-PT" w:eastAsia="de-AT"/>
        </w:rPr>
        <w:t>nisto</w:t>
      </w:r>
      <w:proofErr w:type="gramEnd"/>
      <w:r w:rsidRPr="00C70CF3">
        <w:rPr>
          <w:rFonts w:ascii="Arial" w:hAnsi="Arial" w:cs="Arial"/>
          <w:color w:val="222222"/>
          <w:sz w:val="20"/>
          <w:lang w:val="pt-PT" w:eastAsia="de-AT"/>
        </w:rPr>
        <w:t xml:space="preserve"> (pés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simo) exem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plo: a autar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quia pub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li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cou os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tratos de prestação de serviços dos asses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sores dos vereadores decor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ri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 xml:space="preserve">dos 3 anos sobre a </w:t>
      </w:r>
      <w:proofErr w:type="spellStart"/>
      <w:r w:rsidRPr="00C70CF3">
        <w:rPr>
          <w:rFonts w:ascii="Arial" w:hAnsi="Arial" w:cs="Arial"/>
          <w:color w:val="222222"/>
          <w:sz w:val="20"/>
          <w:lang w:val="pt-PT" w:eastAsia="de-AT"/>
        </w:rPr>
        <w:t>respec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tiva</w:t>
      </w:r>
      <w:proofErr w:type="spellEnd"/>
      <w:r w:rsidRPr="00C70CF3">
        <w:rPr>
          <w:rFonts w:ascii="Arial" w:hAnsi="Arial" w:cs="Arial"/>
          <w:color w:val="222222"/>
          <w:sz w:val="20"/>
          <w:lang w:val="pt-PT" w:eastAsia="de-AT"/>
        </w:rPr>
        <w:t xml:space="preserve"> adjudicação.</w:t>
      </w:r>
    </w:p>
    <w:p w:rsidR="00C70CF3" w:rsidRPr="00C70CF3" w:rsidRDefault="00C70CF3" w:rsidP="00C70CF3">
      <w:pPr>
        <w:shd w:val="clear" w:color="auto" w:fill="FFFFFF"/>
        <w:spacing w:before="100" w:beforeAutospacing="1" w:after="369" w:line="369" w:lineRule="atLeast"/>
        <w:rPr>
          <w:rFonts w:ascii="Arial" w:hAnsi="Arial" w:cs="Arial"/>
          <w:color w:val="222222"/>
          <w:sz w:val="20"/>
          <w:lang w:val="pt-PT" w:eastAsia="de-AT"/>
        </w:rPr>
      </w:pPr>
      <w:r w:rsidRPr="00C70CF3">
        <w:rPr>
          <w:rFonts w:ascii="Arial" w:hAnsi="Arial" w:cs="Arial"/>
          <w:color w:val="222222"/>
          <w:sz w:val="20"/>
          <w:lang w:val="pt-PT" w:eastAsia="de-AT"/>
        </w:rPr>
        <w:t>Sem transparên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cia na gestão pública os cidadãos não sabem como o din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heiro dos seus impos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tos é apli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cado e não podem exercer o seu poder/dever de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trolo da gestão pública, exer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cí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cio vital a uma democ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ra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cia saudável. Um Estado pouco trans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par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ente é um bom ninho para a cor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rupção e esta é uma das causas do empo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brec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mento dos Esta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dos e,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quente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mente, dos povos. Em ter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mos europeus, só podemos dizer que temos um Estado menos cor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rupto do que a Itália e a Gré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cia. O primeiro país tem máfia, o segundo encontra-se com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ple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ta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mente deses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tru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tu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rado, des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feito insti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tu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cional e social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mente. A cor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rupção e a crise andam de mãos dadas e Por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tu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gal está entre os países europeus que pior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tro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lam a cor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rupção e não se vê o poder político a fazer algo de rel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vante util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dade prática para com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bater esta realidade.</w:t>
      </w:r>
    </w:p>
    <w:p w:rsidR="00C70CF3" w:rsidRPr="00C70CF3" w:rsidRDefault="00C70CF3" w:rsidP="00C70CF3">
      <w:pPr>
        <w:shd w:val="clear" w:color="auto" w:fill="FFFFFF"/>
        <w:spacing w:before="100" w:beforeAutospacing="1" w:after="369" w:line="369" w:lineRule="atLeast"/>
        <w:rPr>
          <w:rFonts w:ascii="Arial" w:hAnsi="Arial" w:cs="Arial"/>
          <w:color w:val="222222"/>
          <w:sz w:val="20"/>
          <w:lang w:val="pt-PT" w:eastAsia="de-AT"/>
        </w:rPr>
      </w:pPr>
      <w:r w:rsidRPr="00C70CF3">
        <w:rPr>
          <w:rFonts w:ascii="Arial" w:hAnsi="Arial" w:cs="Arial"/>
          <w:color w:val="222222"/>
          <w:sz w:val="20"/>
          <w:lang w:val="pt-PT" w:eastAsia="de-AT"/>
        </w:rPr>
        <w:lastRenderedPageBreak/>
        <w:t>Por outro lado, o com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bate do mau uso do din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heiro público tam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bém requer leg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lação trans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par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ente, de clara inter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pre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tação e exe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quível, o que não acon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tece na maio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ria dos casos e em matérias essen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ais. Uma leg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lação defeitu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osa a somar à cul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tura nacional de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torno e desre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speito das nor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mas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sti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tui uma exce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lente fór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mula para a vio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lação do inter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esse público por parte dos respon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sáveis pela gestão do país. E todos sabe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mos que as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quên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cias da gestão pública danosa são pou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cas e o efeito prático delas é nulo. Os respon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sáveis voltam a ser eleitos e/ou nomea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dos. E nós ficamos calados/parados e, assim, tornamo-nos cúm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plices de quem nos faz mal. Podemos fazer alguma coisa para mudar? Eu acho que podemos fazer tudo, a começar por perder o medo de apon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tar o dedo a quem empo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brece o seu povo. À aus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teri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dade político-financeira que nos dão deve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mos respon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der com aus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teri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dade cívica, exigindo transparên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cia gov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er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na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tiva, leis decentes e a con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de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nação da incom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petên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cia, da irre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spon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abil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dade e da neg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ligên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cia no exer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cí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cio de funções públicas.</w:t>
      </w:r>
    </w:p>
    <w:p w:rsidR="00C70CF3" w:rsidRPr="00C70CF3" w:rsidRDefault="00C70CF3" w:rsidP="00C70CF3">
      <w:pPr>
        <w:shd w:val="clear" w:color="auto" w:fill="FFFFFF"/>
        <w:spacing w:before="100" w:beforeAutospacing="1" w:after="369" w:line="369" w:lineRule="atLeast"/>
        <w:rPr>
          <w:rFonts w:ascii="Arial" w:hAnsi="Arial" w:cs="Arial"/>
          <w:color w:val="222222"/>
          <w:sz w:val="20"/>
          <w:lang w:val="pt-PT" w:eastAsia="de-AT"/>
        </w:rPr>
      </w:pPr>
      <w:r w:rsidRPr="00C70CF3">
        <w:rPr>
          <w:rFonts w:ascii="Arial" w:hAnsi="Arial" w:cs="Arial"/>
          <w:color w:val="222222"/>
          <w:sz w:val="20"/>
          <w:lang w:val="pt-PT" w:eastAsia="de-AT"/>
        </w:rPr>
        <w:t xml:space="preserve">Aquilo que o </w:t>
      </w:r>
      <w:proofErr w:type="gramStart"/>
      <w:r w:rsidRPr="00C70CF3">
        <w:rPr>
          <w:rFonts w:ascii="Arial" w:hAnsi="Arial" w:cs="Arial"/>
          <w:color w:val="222222"/>
          <w:sz w:val="20"/>
          <w:lang w:val="pt-PT" w:eastAsia="de-AT"/>
        </w:rPr>
        <w:t>país</w:t>
      </w:r>
      <w:proofErr w:type="gramEnd"/>
      <w:r w:rsidRPr="00C70CF3">
        <w:rPr>
          <w:rFonts w:ascii="Arial" w:hAnsi="Arial" w:cs="Arial"/>
          <w:color w:val="222222"/>
          <w:sz w:val="20"/>
          <w:lang w:val="pt-PT" w:eastAsia="de-AT"/>
        </w:rPr>
        <w:t xml:space="preserve"> mais pre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 xml:space="preserve">cisa </w:t>
      </w:r>
      <w:proofErr w:type="gramStart"/>
      <w:r w:rsidRPr="00C70CF3">
        <w:rPr>
          <w:rFonts w:ascii="Arial" w:hAnsi="Arial" w:cs="Arial"/>
          <w:color w:val="222222"/>
          <w:sz w:val="20"/>
          <w:lang w:val="pt-PT" w:eastAsia="de-AT"/>
        </w:rPr>
        <w:t>o</w:t>
      </w:r>
      <w:proofErr w:type="gramEnd"/>
      <w:r w:rsidRPr="00C70CF3">
        <w:rPr>
          <w:rFonts w:ascii="Arial" w:hAnsi="Arial" w:cs="Arial"/>
          <w:color w:val="222222"/>
          <w:sz w:val="20"/>
          <w:lang w:val="pt-PT" w:eastAsia="de-AT"/>
        </w:rPr>
        <w:t xml:space="preserve"> din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heiro não com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pra e somos todos respon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sáveis por arranjá-lo: políti</w:t>
      </w:r>
      <w:r w:rsidRPr="00C70CF3">
        <w:rPr>
          <w:rFonts w:ascii="Arial" w:hAnsi="Arial" w:cs="Arial"/>
          <w:color w:val="222222"/>
          <w:sz w:val="20"/>
          <w:lang w:val="pt-PT" w:eastAsia="de-AT"/>
        </w:rPr>
        <w:softHyphen/>
        <w:t>cos de bom senso. E já vamos tarde.</w:t>
      </w:r>
    </w:p>
    <w:p w:rsidR="00C70CF3" w:rsidRPr="00C70CF3" w:rsidRDefault="00C70CF3" w:rsidP="00C70CF3">
      <w:pPr>
        <w:shd w:val="clear" w:color="auto" w:fill="FFFFFF"/>
        <w:spacing w:before="100" w:beforeAutospacing="1" w:after="369" w:line="369" w:lineRule="atLeast"/>
        <w:rPr>
          <w:rFonts w:ascii="Arial" w:hAnsi="Arial" w:cs="Arial"/>
          <w:color w:val="222222"/>
          <w:sz w:val="20"/>
          <w:lang w:val="pt-PT" w:eastAsia="de-AT"/>
        </w:rPr>
      </w:pPr>
      <w:r w:rsidRPr="00C70CF3">
        <w:rPr>
          <w:rFonts w:ascii="Georgia" w:hAnsi="Georgia" w:cs="Arial"/>
          <w:i/>
          <w:iCs/>
          <w:color w:val="222222"/>
          <w:sz w:val="20"/>
          <w:lang w:val="pt-PT" w:eastAsia="de-AT"/>
        </w:rPr>
        <w:t>Uma ver</w:t>
      </w:r>
      <w:r w:rsidRPr="00C70CF3">
        <w:rPr>
          <w:rFonts w:ascii="Georgia" w:hAnsi="Georgia" w:cs="Arial"/>
          <w:i/>
          <w:iCs/>
          <w:color w:val="222222"/>
          <w:sz w:val="20"/>
          <w:lang w:val="pt-PT" w:eastAsia="de-AT"/>
        </w:rPr>
        <w:softHyphen/>
        <w:t>são con</w:t>
      </w:r>
      <w:r w:rsidRPr="00C70CF3">
        <w:rPr>
          <w:rFonts w:ascii="Georgia" w:hAnsi="Georgia" w:cs="Arial"/>
          <w:i/>
          <w:iCs/>
          <w:color w:val="222222"/>
          <w:sz w:val="20"/>
          <w:lang w:val="pt-PT" w:eastAsia="de-AT"/>
        </w:rPr>
        <w:softHyphen/>
        <w:t>den</w:t>
      </w:r>
      <w:r w:rsidRPr="00C70CF3">
        <w:rPr>
          <w:rFonts w:ascii="Georgia" w:hAnsi="Georgia" w:cs="Arial"/>
          <w:i/>
          <w:iCs/>
          <w:color w:val="222222"/>
          <w:sz w:val="20"/>
          <w:lang w:val="pt-PT" w:eastAsia="de-AT"/>
        </w:rPr>
        <w:softHyphen/>
        <w:t>sada deste artigo foi pub</w:t>
      </w:r>
      <w:r w:rsidRPr="00C70CF3">
        <w:rPr>
          <w:rFonts w:ascii="Georgia" w:hAnsi="Georgia" w:cs="Arial"/>
          <w:i/>
          <w:iCs/>
          <w:color w:val="222222"/>
          <w:sz w:val="20"/>
          <w:lang w:val="pt-PT" w:eastAsia="de-AT"/>
        </w:rPr>
        <w:softHyphen/>
        <w:t>li</w:t>
      </w:r>
      <w:r w:rsidRPr="00C70CF3">
        <w:rPr>
          <w:rFonts w:ascii="Georgia" w:hAnsi="Georgia" w:cs="Arial"/>
          <w:i/>
          <w:iCs/>
          <w:color w:val="222222"/>
          <w:sz w:val="20"/>
          <w:lang w:val="pt-PT" w:eastAsia="de-AT"/>
        </w:rPr>
        <w:softHyphen/>
        <w:t>cada na edição de março do jor</w:t>
      </w:r>
      <w:r w:rsidRPr="00C70CF3">
        <w:rPr>
          <w:rFonts w:ascii="Georgia" w:hAnsi="Georgia" w:cs="Arial"/>
          <w:i/>
          <w:iCs/>
          <w:color w:val="222222"/>
          <w:sz w:val="20"/>
          <w:lang w:val="pt-PT" w:eastAsia="de-AT"/>
        </w:rPr>
        <w:softHyphen/>
        <w:t>nal O Espelho</w:t>
      </w:r>
    </w:p>
    <w:p w:rsidR="00331018" w:rsidRPr="00C70CF3" w:rsidRDefault="00C70CF3" w:rsidP="00C70CF3">
      <w:pPr>
        <w:rPr>
          <w:lang w:val="pt-PT"/>
        </w:rPr>
      </w:pPr>
      <w:r w:rsidRPr="00C70CF3">
        <w:rPr>
          <w:rFonts w:ascii="Arial" w:hAnsi="Arial" w:cs="Arial"/>
          <w:color w:val="222222"/>
          <w:sz w:val="20"/>
          <w:lang w:val="pt-PT" w:eastAsia="de-AT"/>
        </w:rPr>
        <w:t xml:space="preserve">Esta entrada foi publicada em </w:t>
      </w:r>
      <w:hyperlink r:id="rId10" w:tooltip="Ver todos os artigos em Sem categoria" w:history="1">
        <w:r w:rsidRPr="00C70CF3">
          <w:rPr>
            <w:rFonts w:ascii="Arial" w:hAnsi="Arial" w:cs="Arial"/>
            <w:color w:val="008290"/>
            <w:sz w:val="20"/>
            <w:u w:val="single"/>
            <w:lang w:val="pt-PT" w:eastAsia="de-AT"/>
          </w:rPr>
          <w:t>Sem categoria</w:t>
        </w:r>
      </w:hyperlink>
      <w:r w:rsidRPr="00C70CF3">
        <w:rPr>
          <w:rFonts w:ascii="Arial" w:hAnsi="Arial" w:cs="Arial"/>
          <w:color w:val="222222"/>
          <w:sz w:val="20"/>
          <w:lang w:val="pt-PT" w:eastAsia="de-AT"/>
        </w:rPr>
        <w:t xml:space="preserve"> com os tópicos </w:t>
      </w:r>
      <w:hyperlink r:id="rId11" w:history="1">
        <w:r w:rsidRPr="00C70CF3">
          <w:rPr>
            <w:rFonts w:ascii="Arial" w:hAnsi="Arial" w:cs="Arial"/>
            <w:color w:val="008290"/>
            <w:sz w:val="20"/>
            <w:u w:val="single"/>
            <w:lang w:val="pt-PT" w:eastAsia="de-AT"/>
          </w:rPr>
          <w:t>Bárbara Rosa</w:t>
        </w:r>
      </w:hyperlink>
      <w:r w:rsidRPr="00C70CF3">
        <w:rPr>
          <w:rFonts w:ascii="Arial" w:hAnsi="Arial" w:cs="Arial"/>
          <w:color w:val="222222"/>
          <w:sz w:val="20"/>
          <w:lang w:val="pt-PT" w:eastAsia="de-AT"/>
        </w:rPr>
        <w:t xml:space="preserve">, </w:t>
      </w:r>
      <w:hyperlink r:id="rId12" w:history="1">
        <w:r w:rsidRPr="00C70CF3">
          <w:rPr>
            <w:rFonts w:ascii="Arial" w:hAnsi="Arial" w:cs="Arial"/>
            <w:color w:val="008290"/>
            <w:sz w:val="20"/>
            <w:u w:val="single"/>
            <w:lang w:val="pt-PT" w:eastAsia="de-AT"/>
          </w:rPr>
          <w:t>Dinheiro</w:t>
        </w:r>
      </w:hyperlink>
      <w:r w:rsidRPr="00C70CF3">
        <w:rPr>
          <w:rFonts w:ascii="Arial" w:hAnsi="Arial" w:cs="Arial"/>
          <w:color w:val="222222"/>
          <w:sz w:val="20"/>
          <w:lang w:val="pt-PT" w:eastAsia="de-AT"/>
        </w:rPr>
        <w:t xml:space="preserve">, </w:t>
      </w:r>
      <w:hyperlink r:id="rId13" w:history="1">
        <w:r w:rsidRPr="00C70CF3">
          <w:rPr>
            <w:rFonts w:ascii="Arial" w:hAnsi="Arial" w:cs="Arial"/>
            <w:color w:val="008290"/>
            <w:sz w:val="20"/>
            <w:u w:val="single"/>
            <w:lang w:val="pt-PT" w:eastAsia="de-AT"/>
          </w:rPr>
          <w:t>Má Despesa Pública</w:t>
        </w:r>
      </w:hyperlink>
      <w:r w:rsidRPr="00C70CF3">
        <w:rPr>
          <w:rFonts w:ascii="Arial" w:hAnsi="Arial" w:cs="Arial"/>
          <w:color w:val="222222"/>
          <w:sz w:val="20"/>
          <w:lang w:val="pt-PT" w:eastAsia="de-AT"/>
        </w:rPr>
        <w:t xml:space="preserve">, </w:t>
      </w:r>
      <w:hyperlink r:id="rId14" w:history="1">
        <w:r w:rsidRPr="00C70CF3">
          <w:rPr>
            <w:rFonts w:ascii="Arial" w:hAnsi="Arial" w:cs="Arial"/>
            <w:color w:val="008290"/>
            <w:sz w:val="20"/>
            <w:u w:val="single"/>
            <w:lang w:val="pt-PT" w:eastAsia="de-AT"/>
          </w:rPr>
          <w:t>Orçamento</w:t>
        </w:r>
      </w:hyperlink>
      <w:r w:rsidRPr="00C70CF3">
        <w:rPr>
          <w:rFonts w:ascii="Arial" w:hAnsi="Arial" w:cs="Arial"/>
          <w:color w:val="222222"/>
          <w:sz w:val="20"/>
          <w:lang w:val="pt-PT" w:eastAsia="de-AT"/>
        </w:rPr>
        <w:t xml:space="preserve">, </w:t>
      </w:r>
      <w:hyperlink r:id="rId15" w:history="1">
        <w:r w:rsidRPr="00C70CF3">
          <w:rPr>
            <w:rFonts w:ascii="Arial" w:hAnsi="Arial" w:cs="Arial"/>
            <w:color w:val="008290"/>
            <w:sz w:val="20"/>
            <w:u w:val="single"/>
            <w:lang w:val="pt-PT" w:eastAsia="de-AT"/>
          </w:rPr>
          <w:t>transparência</w:t>
        </w:r>
      </w:hyperlink>
      <w:r w:rsidRPr="00C70CF3">
        <w:rPr>
          <w:rFonts w:ascii="Arial" w:hAnsi="Arial" w:cs="Arial"/>
          <w:color w:val="222222"/>
          <w:sz w:val="20"/>
          <w:lang w:val="pt-PT" w:eastAsia="de-AT"/>
        </w:rPr>
        <w:t xml:space="preserve">. Guarde o href="http://blogues.publico.pt/asclaras/2013/03/26/o-dinheiro-nao-tem-ideias/" </w:t>
      </w:r>
      <w:proofErr w:type="spellStart"/>
      <w:r w:rsidRPr="00C70CF3">
        <w:rPr>
          <w:rFonts w:ascii="Arial" w:hAnsi="Arial" w:cs="Arial"/>
          <w:color w:val="222222"/>
          <w:sz w:val="20"/>
          <w:lang w:val="pt-PT" w:eastAsia="de-AT"/>
        </w:rPr>
        <w:t>title</w:t>
      </w:r>
      <w:proofErr w:type="spellEnd"/>
      <w:r w:rsidRPr="00C70CF3">
        <w:rPr>
          <w:rFonts w:ascii="Arial" w:hAnsi="Arial" w:cs="Arial"/>
          <w:color w:val="222222"/>
          <w:sz w:val="20"/>
          <w:lang w:val="pt-PT" w:eastAsia="de-AT"/>
        </w:rPr>
        <w:t xml:space="preserve">="Endereço para «O dinheiro não tem </w:t>
      </w:r>
      <w:proofErr w:type="gramStart"/>
      <w:r w:rsidRPr="00C70CF3">
        <w:rPr>
          <w:rFonts w:ascii="Arial" w:hAnsi="Arial" w:cs="Arial"/>
          <w:color w:val="222222"/>
          <w:sz w:val="20"/>
          <w:lang w:val="pt-PT" w:eastAsia="de-AT"/>
        </w:rPr>
        <w:t>ideias»</w:t>
      </w:r>
      <w:proofErr w:type="gramEnd"/>
      <w:r w:rsidRPr="00C70CF3">
        <w:rPr>
          <w:rFonts w:ascii="Arial" w:hAnsi="Arial" w:cs="Arial"/>
          <w:color w:val="222222"/>
          <w:sz w:val="20"/>
          <w:lang w:val="pt-PT" w:eastAsia="de-AT"/>
        </w:rPr>
        <w:t xml:space="preserve">" </w:t>
      </w:r>
      <w:proofErr w:type="spellStart"/>
      <w:r w:rsidRPr="00C70CF3">
        <w:rPr>
          <w:rFonts w:ascii="Arial" w:hAnsi="Arial" w:cs="Arial"/>
          <w:color w:val="222222"/>
          <w:sz w:val="20"/>
          <w:lang w:val="pt-PT" w:eastAsia="de-AT"/>
        </w:rPr>
        <w:t>rel</w:t>
      </w:r>
      <w:proofErr w:type="spellEnd"/>
      <w:r w:rsidRPr="00C70CF3">
        <w:rPr>
          <w:rFonts w:ascii="Arial" w:hAnsi="Arial" w:cs="Arial"/>
          <w:color w:val="222222"/>
          <w:sz w:val="20"/>
          <w:lang w:val="pt-PT" w:eastAsia="de-AT"/>
        </w:rPr>
        <w:t>="</w:t>
      </w:r>
      <w:proofErr w:type="spellStart"/>
      <w:r w:rsidRPr="00C70CF3">
        <w:rPr>
          <w:rFonts w:ascii="Arial" w:hAnsi="Arial" w:cs="Arial"/>
          <w:color w:val="222222"/>
          <w:sz w:val="20"/>
          <w:lang w:val="pt-PT" w:eastAsia="de-AT"/>
        </w:rPr>
        <w:t>bookmark</w:t>
      </w:r>
      <w:proofErr w:type="spellEnd"/>
      <w:r w:rsidRPr="00C70CF3">
        <w:rPr>
          <w:rFonts w:ascii="Arial" w:hAnsi="Arial" w:cs="Arial"/>
          <w:color w:val="222222"/>
          <w:sz w:val="20"/>
          <w:lang w:val="pt-PT" w:eastAsia="de-AT"/>
        </w:rPr>
        <w:t xml:space="preserve">"&gt;endereço </w:t>
      </w:r>
      <w:proofErr w:type="spellStart"/>
      <w:r w:rsidRPr="00C70CF3">
        <w:rPr>
          <w:rFonts w:ascii="Arial" w:hAnsi="Arial" w:cs="Arial"/>
          <w:color w:val="222222"/>
          <w:sz w:val="20"/>
          <w:lang w:val="pt-PT" w:eastAsia="de-AT"/>
        </w:rPr>
        <w:t>permamente</w:t>
      </w:r>
      <w:proofErr w:type="spellEnd"/>
      <w:r w:rsidRPr="00C70CF3">
        <w:rPr>
          <w:rFonts w:ascii="Arial" w:hAnsi="Arial" w:cs="Arial"/>
          <w:color w:val="222222"/>
          <w:sz w:val="20"/>
          <w:lang w:val="pt-PT" w:eastAsia="de-AT"/>
        </w:rPr>
        <w:t>.</w:t>
      </w:r>
    </w:p>
    <w:sectPr w:rsidR="00331018" w:rsidRPr="00C70CF3" w:rsidSect="003310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oMedium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CF3"/>
    <w:rsid w:val="0026471B"/>
    <w:rsid w:val="00331018"/>
    <w:rsid w:val="006511F6"/>
    <w:rsid w:val="007E3CD7"/>
    <w:rsid w:val="00BF28AD"/>
    <w:rsid w:val="00C70CF3"/>
    <w:rsid w:val="00CD69BA"/>
    <w:rsid w:val="00CE7603"/>
    <w:rsid w:val="00DF205A"/>
    <w:rsid w:val="00EE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71B"/>
    <w:rPr>
      <w:sz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471B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6471B"/>
    <w:rPr>
      <w:sz w:val="24"/>
      <w:u w:val="single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qFormat/>
    <w:rsid w:val="0026471B"/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6471B"/>
    <w:pPr>
      <w:spacing w:after="100" w:line="276" w:lineRule="auto"/>
      <w:ind w:left="220"/>
    </w:pPr>
    <w:rPr>
      <w:rFonts w:ascii="Calibri" w:hAnsi="Calibri"/>
      <w:sz w:val="22"/>
      <w:szCs w:val="22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26471B"/>
    <w:pPr>
      <w:spacing w:after="100" w:line="276" w:lineRule="auto"/>
      <w:ind w:left="440"/>
    </w:pPr>
    <w:rPr>
      <w:rFonts w:ascii="Calibri" w:hAnsi="Calibr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26471B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fr-F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6471B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u w:val="none"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C70CF3"/>
    <w:rPr>
      <w:color w:val="008290"/>
      <w:sz w:val="24"/>
      <w:szCs w:val="24"/>
      <w:u w:val="single"/>
      <w:shd w:val="clear" w:color="auto" w:fill="auto"/>
      <w:vertAlign w:val="baseline"/>
    </w:rPr>
  </w:style>
  <w:style w:type="character" w:styleId="Hervorhebung">
    <w:name w:val="Emphasis"/>
    <w:basedOn w:val="Absatz-Standardschriftart"/>
    <w:uiPriority w:val="20"/>
    <w:qFormat/>
    <w:rsid w:val="00C70CF3"/>
    <w:rPr>
      <w:rFonts w:ascii="Georgia" w:hAnsi="Georgia" w:hint="default"/>
      <w:i/>
      <w:iCs/>
    </w:rPr>
  </w:style>
  <w:style w:type="character" w:styleId="Fett">
    <w:name w:val="Strong"/>
    <w:basedOn w:val="Absatz-Standardschriftart"/>
    <w:uiPriority w:val="22"/>
    <w:qFormat/>
    <w:rsid w:val="00C70CF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70CF3"/>
    <w:pPr>
      <w:spacing w:before="100" w:beforeAutospacing="1" w:after="369"/>
    </w:pPr>
    <w:rPr>
      <w:szCs w:val="24"/>
      <w:lang w:val="de-AT" w:eastAsia="de-AT"/>
    </w:rPr>
  </w:style>
  <w:style w:type="character" w:customStyle="1" w:styleId="caps1">
    <w:name w:val="caps1"/>
    <w:basedOn w:val="Absatz-Standardschriftart"/>
    <w:rsid w:val="00C70CF3"/>
    <w:rPr>
      <w:sz w:val="22"/>
      <w:szCs w:val="22"/>
    </w:rPr>
  </w:style>
  <w:style w:type="character" w:customStyle="1" w:styleId="dquo1">
    <w:name w:val="dquo1"/>
    <w:basedOn w:val="Absatz-Standardschriftart"/>
    <w:rsid w:val="00C70C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C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CF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37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7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2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espesapublica.blogspot.pt/" TargetMode="External"/><Relationship Id="rId13" Type="http://schemas.openxmlformats.org/officeDocument/2006/relationships/hyperlink" Target="http://blogues.publico.pt/asclaras/tag/ma-despesa-publi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despesapublica.blogspot.pt/" TargetMode="External"/><Relationship Id="rId12" Type="http://schemas.openxmlformats.org/officeDocument/2006/relationships/hyperlink" Target="http://blogues.publico.pt/asclaras/tag/dinheiro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logues.publico.pt/asclaras/tag/barbara-rosa/" TargetMode="External"/><Relationship Id="rId5" Type="http://schemas.openxmlformats.org/officeDocument/2006/relationships/hyperlink" Target="http://blogues.publico.pt/asclaras/files/2013/03/DinheiroEuro2.jpg" TargetMode="External"/><Relationship Id="rId15" Type="http://schemas.openxmlformats.org/officeDocument/2006/relationships/hyperlink" Target="http://blogues.publico.pt/asclaras/tag/transparencia/" TargetMode="External"/><Relationship Id="rId10" Type="http://schemas.openxmlformats.org/officeDocument/2006/relationships/hyperlink" Target="http://blogues.publico.pt/asclaras/category/sem-categoria/" TargetMode="External"/><Relationship Id="rId4" Type="http://schemas.openxmlformats.org/officeDocument/2006/relationships/hyperlink" Target="http://blogues.publico.pt/asclaras/2013/03/26/o-dinheiro-nao-tem-ideias/" TargetMode="External"/><Relationship Id="rId9" Type="http://schemas.openxmlformats.org/officeDocument/2006/relationships/hyperlink" Target="http://www.base.gov.pt/base2/" TargetMode="External"/><Relationship Id="rId14" Type="http://schemas.openxmlformats.org/officeDocument/2006/relationships/hyperlink" Target="http://blogues.publico.pt/asclaras/tag/orcamento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8770</Characters>
  <Application>Microsoft Office Word</Application>
  <DocSecurity>0</DocSecurity>
  <Lines>73</Lines>
  <Paragraphs>20</Paragraphs>
  <ScaleCrop>false</ScaleCrop>
  <Company>Hewlett-Packard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Kail</dc:creator>
  <cp:lastModifiedBy>Ulla Kail</cp:lastModifiedBy>
  <cp:revision>1</cp:revision>
  <dcterms:created xsi:type="dcterms:W3CDTF">2013-04-15T07:59:00Z</dcterms:created>
  <dcterms:modified xsi:type="dcterms:W3CDTF">2013-04-15T08:00:00Z</dcterms:modified>
</cp:coreProperties>
</file>